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0" w:type="dxa"/>
        <w:tblInd w:w="295" w:type="dxa"/>
        <w:tblLayout w:type="fixed"/>
        <w:tblCellMar>
          <w:left w:w="10" w:type="dxa"/>
          <w:right w:w="10" w:type="dxa"/>
        </w:tblCellMar>
        <w:tblLook w:val="0000" w:firstRow="0" w:lastRow="0" w:firstColumn="0" w:lastColumn="0" w:noHBand="0" w:noVBand="0"/>
      </w:tblPr>
      <w:tblGrid>
        <w:gridCol w:w="1633"/>
        <w:gridCol w:w="2927"/>
        <w:gridCol w:w="1426"/>
        <w:gridCol w:w="4524"/>
      </w:tblGrid>
      <w:tr w:rsidR="00602E61" w:rsidRPr="00897D8C" w14:paraId="1D9BF73C" w14:textId="77777777" w:rsidTr="006F5F32">
        <w:trPr>
          <w:trHeight w:val="360"/>
        </w:trPr>
        <w:tc>
          <w:tcPr>
            <w:tcW w:w="1051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14:paraId="5AB645AD" w14:textId="77777777" w:rsidR="00602E61" w:rsidRPr="00A93F84" w:rsidRDefault="00F64925" w:rsidP="00425E69">
            <w:pPr>
              <w:pStyle w:val="MeetingInformation"/>
              <w:ind w:left="0"/>
              <w:jc w:val="center"/>
              <w:rPr>
                <w:rFonts w:asciiTheme="minorHAnsi" w:hAnsiTheme="minorHAnsi" w:cstheme="minorHAnsi"/>
                <w:sz w:val="22"/>
              </w:rPr>
            </w:pPr>
            <w:r w:rsidRPr="00A93F84">
              <w:rPr>
                <w:rFonts w:asciiTheme="minorHAnsi" w:hAnsiTheme="minorHAnsi" w:cstheme="minorHAnsi"/>
                <w:sz w:val="22"/>
              </w:rPr>
              <w:t xml:space="preserve">Lower St. Croix </w:t>
            </w:r>
            <w:r w:rsidR="00425E69" w:rsidRPr="00A93F84">
              <w:rPr>
                <w:rFonts w:asciiTheme="minorHAnsi" w:hAnsiTheme="minorHAnsi" w:cstheme="minorHAnsi"/>
                <w:sz w:val="22"/>
              </w:rPr>
              <w:t>Watershed Partnership</w:t>
            </w:r>
          </w:p>
        </w:tc>
      </w:tr>
      <w:tr w:rsidR="00602E61" w:rsidRPr="00897D8C" w14:paraId="67FFD2FF" w14:textId="77777777" w:rsidTr="006F5F32">
        <w:trPr>
          <w:trHeight w:val="360"/>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115" w:type="dxa"/>
              <w:bottom w:w="0" w:type="dxa"/>
              <w:right w:w="115" w:type="dxa"/>
            </w:tcMar>
          </w:tcPr>
          <w:p w14:paraId="0368762B" w14:textId="77777777" w:rsidR="00602E61" w:rsidRPr="00A93F84" w:rsidRDefault="00F64925">
            <w:pPr>
              <w:pStyle w:val="Heading3"/>
              <w:jc w:val="left"/>
              <w:rPr>
                <w:rFonts w:asciiTheme="minorHAnsi" w:hAnsiTheme="minorHAnsi" w:cstheme="minorHAnsi"/>
                <w:sz w:val="22"/>
                <w:szCs w:val="22"/>
              </w:rPr>
            </w:pPr>
            <w:r w:rsidRPr="00A93F84">
              <w:rPr>
                <w:rFonts w:asciiTheme="minorHAnsi" w:hAnsiTheme="minorHAnsi" w:cstheme="minorHAnsi"/>
                <w:sz w:val="22"/>
                <w:szCs w:val="22"/>
              </w:rPr>
              <w:t>Policy Committee</w:t>
            </w:r>
          </w:p>
          <w:p w14:paraId="5989FA07" w14:textId="77777777" w:rsidR="00602E61" w:rsidRPr="00A93F84" w:rsidRDefault="00F64925" w:rsidP="00B45DBA">
            <w:pPr>
              <w:pStyle w:val="MeetingInformation"/>
              <w:ind w:left="0"/>
              <w:jc w:val="left"/>
              <w:rPr>
                <w:rFonts w:asciiTheme="minorHAnsi" w:hAnsiTheme="minorHAnsi" w:cstheme="minorHAnsi"/>
                <w:sz w:val="22"/>
                <w:szCs w:val="22"/>
              </w:rPr>
            </w:pPr>
            <w:r w:rsidRPr="00A93F84">
              <w:rPr>
                <w:rFonts w:asciiTheme="minorHAnsi" w:hAnsiTheme="minorHAnsi" w:cstheme="minorHAnsi"/>
                <w:sz w:val="22"/>
                <w:szCs w:val="22"/>
              </w:rPr>
              <w:t>Meeting #</w:t>
            </w:r>
            <w:r w:rsidR="0088251D" w:rsidRPr="00A93F84">
              <w:rPr>
                <w:rFonts w:asciiTheme="minorHAnsi" w:hAnsiTheme="minorHAnsi" w:cstheme="minorHAnsi"/>
                <w:sz w:val="22"/>
                <w:szCs w:val="22"/>
              </w:rPr>
              <w:t>1</w:t>
            </w:r>
            <w:r w:rsidR="00B45DBA" w:rsidRPr="00A93F84">
              <w:rPr>
                <w:rFonts w:asciiTheme="minorHAnsi" w:hAnsiTheme="minorHAnsi" w:cstheme="minorHAnsi"/>
                <w:sz w:val="22"/>
                <w:szCs w:val="22"/>
              </w:rPr>
              <w:t>5</w:t>
            </w:r>
            <w:r w:rsidR="00151C72" w:rsidRPr="00A93F84">
              <w:rPr>
                <w:rFonts w:asciiTheme="minorHAnsi" w:hAnsiTheme="minorHAnsi" w:cstheme="minorHAnsi"/>
                <w:sz w:val="22"/>
                <w:szCs w:val="22"/>
              </w:rPr>
              <w:t xml:space="preserve"> - MINUTES</w:t>
            </w:r>
          </w:p>
        </w:tc>
        <w:tc>
          <w:tcPr>
            <w:tcW w:w="5950" w:type="dxa"/>
            <w:gridSpan w:val="2"/>
            <w:vMerge w:val="restart"/>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14:paraId="1D49D768" w14:textId="77777777" w:rsidR="00602E61" w:rsidRPr="00A93F84" w:rsidRDefault="00F64925">
            <w:pPr>
              <w:pStyle w:val="NoSpacing"/>
              <w:rPr>
                <w:rFonts w:asciiTheme="minorHAnsi" w:hAnsiTheme="minorHAnsi" w:cstheme="minorHAnsi"/>
                <w:b/>
                <w:sz w:val="20"/>
              </w:rPr>
            </w:pPr>
            <w:r w:rsidRPr="00A93F84">
              <w:rPr>
                <w:rFonts w:asciiTheme="minorHAnsi" w:hAnsiTheme="minorHAnsi" w:cstheme="minorHAnsi"/>
                <w:b/>
                <w:sz w:val="20"/>
              </w:rPr>
              <w:t xml:space="preserve">Vision </w:t>
            </w:r>
          </w:p>
          <w:p w14:paraId="34D963BC" w14:textId="77777777" w:rsidR="00602E61" w:rsidRPr="00A93F84" w:rsidRDefault="00F64925">
            <w:pPr>
              <w:rPr>
                <w:rFonts w:asciiTheme="minorHAnsi" w:hAnsiTheme="minorHAnsi" w:cstheme="minorHAnsi"/>
                <w:sz w:val="20"/>
              </w:rPr>
            </w:pPr>
            <w:r w:rsidRPr="00A93F84">
              <w:rPr>
                <w:rFonts w:asciiTheme="minorHAnsi" w:hAnsiTheme="minorHAnsi" w:cstheme="minorHAnsi"/>
                <w:sz w:val="20"/>
              </w:rPr>
              <w:t xml:space="preserve">The St. Croix River, groundwater, lakes, streams, rivers, wetlands, and upland habitat in the Lower St. Croix watershed sustain healthy ecosystems, recreation, public health, tourism, agriculture, the economy, and quality of life in our communities.   </w:t>
            </w:r>
          </w:p>
          <w:p w14:paraId="12D3EA8F" w14:textId="77777777" w:rsidR="00602E61" w:rsidRPr="00A93F84" w:rsidRDefault="00602E61">
            <w:pPr>
              <w:pStyle w:val="NoSpacing"/>
              <w:rPr>
                <w:rFonts w:asciiTheme="minorHAnsi" w:hAnsiTheme="minorHAnsi" w:cstheme="minorHAnsi"/>
                <w:b/>
                <w:sz w:val="20"/>
              </w:rPr>
            </w:pPr>
          </w:p>
          <w:p w14:paraId="66DA1975" w14:textId="77777777" w:rsidR="00602E61" w:rsidRPr="00A93F84" w:rsidRDefault="00F64925">
            <w:pPr>
              <w:pStyle w:val="NoSpacing"/>
              <w:rPr>
                <w:rFonts w:asciiTheme="minorHAnsi" w:hAnsiTheme="minorHAnsi" w:cstheme="minorHAnsi"/>
                <w:b/>
                <w:sz w:val="20"/>
              </w:rPr>
            </w:pPr>
            <w:r w:rsidRPr="00A93F84">
              <w:rPr>
                <w:rFonts w:asciiTheme="minorHAnsi" w:hAnsiTheme="minorHAnsi" w:cstheme="minorHAnsi"/>
                <w:b/>
                <w:sz w:val="20"/>
              </w:rPr>
              <w:t>Mission</w:t>
            </w:r>
          </w:p>
          <w:p w14:paraId="580F8F78" w14:textId="77777777" w:rsidR="00602E61" w:rsidRPr="00A93F84" w:rsidRDefault="00F64925">
            <w:pPr>
              <w:pStyle w:val="NoSpacing"/>
              <w:rPr>
                <w:rFonts w:asciiTheme="minorHAnsi" w:hAnsiTheme="minorHAnsi" w:cstheme="minorHAnsi"/>
              </w:rPr>
            </w:pPr>
            <w:r w:rsidRPr="00A93F84">
              <w:rPr>
                <w:rFonts w:asciiTheme="minorHAnsi" w:hAnsiTheme="minorHAnsi" w:cstheme="minorHAnsi"/>
                <w:sz w:val="20"/>
              </w:rPr>
              <w:t xml:space="preserve">Guide protection and restoration of priority natural resources in the Lower St. Croix watershed over the next ten years through implementation of the Lower St. Croix Comprehensive Watershed Management Plan.  </w:t>
            </w:r>
          </w:p>
        </w:tc>
      </w:tr>
      <w:tr w:rsidR="00602E61" w:rsidRPr="00897D8C" w14:paraId="45C23959" w14:textId="77777777" w:rsidTr="006F5F32">
        <w:trPr>
          <w:trHeight w:val="710"/>
        </w:trPr>
        <w:tc>
          <w:tcPr>
            <w:tcW w:w="4560"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14:paraId="5C4E69C2" w14:textId="77777777" w:rsidR="00602E61" w:rsidRPr="00A93F84" w:rsidRDefault="00B45DBA">
            <w:pPr>
              <w:pStyle w:val="MeetingInformation"/>
              <w:ind w:left="0"/>
              <w:jc w:val="left"/>
              <w:rPr>
                <w:rFonts w:asciiTheme="minorHAnsi" w:hAnsiTheme="minorHAnsi" w:cstheme="minorHAnsi"/>
                <w:sz w:val="22"/>
                <w:szCs w:val="22"/>
              </w:rPr>
            </w:pPr>
            <w:r w:rsidRPr="00A93F84">
              <w:rPr>
                <w:rFonts w:asciiTheme="minorHAnsi" w:hAnsiTheme="minorHAnsi" w:cstheme="minorHAnsi"/>
                <w:sz w:val="22"/>
                <w:szCs w:val="22"/>
              </w:rPr>
              <w:t>April 22nd</w:t>
            </w:r>
            <w:r w:rsidR="007300A5" w:rsidRPr="00A93F84">
              <w:rPr>
                <w:rFonts w:asciiTheme="minorHAnsi" w:hAnsiTheme="minorHAnsi" w:cstheme="minorHAnsi"/>
                <w:sz w:val="22"/>
                <w:szCs w:val="22"/>
              </w:rPr>
              <w:t>, 2024</w:t>
            </w:r>
          </w:p>
          <w:p w14:paraId="473C319C" w14:textId="77777777" w:rsidR="00602E61" w:rsidRPr="00A93F84" w:rsidRDefault="00F64925">
            <w:pPr>
              <w:pStyle w:val="MeetingInformation"/>
              <w:ind w:left="0"/>
              <w:jc w:val="left"/>
              <w:rPr>
                <w:rFonts w:asciiTheme="minorHAnsi" w:hAnsiTheme="minorHAnsi" w:cstheme="minorHAnsi"/>
                <w:b w:val="0"/>
                <w:sz w:val="22"/>
                <w:szCs w:val="22"/>
              </w:rPr>
            </w:pPr>
            <w:r w:rsidRPr="00A93F84">
              <w:rPr>
                <w:rFonts w:asciiTheme="minorHAnsi" w:hAnsiTheme="minorHAnsi" w:cstheme="minorHAnsi"/>
                <w:b w:val="0"/>
                <w:sz w:val="22"/>
                <w:szCs w:val="22"/>
              </w:rPr>
              <w:t>4:00-6:00 PM</w:t>
            </w:r>
          </w:p>
        </w:tc>
        <w:tc>
          <w:tcPr>
            <w:tcW w:w="5950" w:type="dxa"/>
            <w:gridSpan w:val="2"/>
            <w:vMerge/>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14:paraId="6B480A5B" w14:textId="77777777" w:rsidR="00602E61" w:rsidRPr="00A93F84" w:rsidRDefault="00602E61">
            <w:pPr>
              <w:pStyle w:val="MeetingInformation"/>
              <w:ind w:left="605"/>
              <w:rPr>
                <w:rFonts w:asciiTheme="minorHAnsi" w:hAnsiTheme="minorHAnsi" w:cstheme="minorHAnsi"/>
                <w:sz w:val="22"/>
                <w:szCs w:val="22"/>
              </w:rPr>
            </w:pPr>
          </w:p>
        </w:tc>
      </w:tr>
      <w:tr w:rsidR="00602E61" w:rsidRPr="00897D8C" w14:paraId="3C19B9E9" w14:textId="77777777" w:rsidTr="006F5F32">
        <w:trPr>
          <w:trHeight w:val="678"/>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71EE193" w14:textId="77777777" w:rsidR="00E35F77" w:rsidRPr="00A93F84" w:rsidRDefault="00B45DBA" w:rsidP="00E35F77">
            <w:pPr>
              <w:rPr>
                <w:rFonts w:asciiTheme="minorHAnsi" w:hAnsiTheme="minorHAnsi" w:cstheme="minorHAnsi"/>
                <w:b/>
                <w:sz w:val="22"/>
                <w:shd w:val="clear" w:color="auto" w:fill="FFFFFF"/>
              </w:rPr>
            </w:pPr>
            <w:r w:rsidRPr="00A93F84">
              <w:rPr>
                <w:rFonts w:asciiTheme="minorHAnsi" w:hAnsiTheme="minorHAnsi" w:cstheme="minorHAnsi"/>
                <w:b/>
                <w:sz w:val="22"/>
                <w:shd w:val="clear" w:color="auto" w:fill="FFFFFF"/>
              </w:rPr>
              <w:t>Forest Lake City Center</w:t>
            </w:r>
          </w:p>
          <w:p w14:paraId="06C0A0DE" w14:textId="77777777" w:rsidR="00A260E5" w:rsidRPr="00A93F84" w:rsidRDefault="00B45DBA" w:rsidP="00E35F77">
            <w:pPr>
              <w:rPr>
                <w:rFonts w:asciiTheme="minorHAnsi" w:hAnsiTheme="minorHAnsi" w:cstheme="minorHAnsi"/>
                <w:color w:val="222222"/>
                <w:sz w:val="22"/>
                <w:shd w:val="clear" w:color="auto" w:fill="FFFFFF"/>
              </w:rPr>
            </w:pPr>
            <w:r w:rsidRPr="00A93F84">
              <w:rPr>
                <w:rFonts w:asciiTheme="minorHAnsi" w:hAnsiTheme="minorHAnsi" w:cstheme="minorHAnsi"/>
                <w:color w:val="222222"/>
                <w:sz w:val="22"/>
                <w:shd w:val="clear" w:color="auto" w:fill="FFFFFF"/>
              </w:rPr>
              <w:t>1408 Lake St S, Forest Lake 55025</w:t>
            </w:r>
          </w:p>
          <w:p w14:paraId="26E81DAC" w14:textId="77777777" w:rsidR="00602E61" w:rsidRPr="00A93F84" w:rsidRDefault="00602E61" w:rsidP="00A260E5">
            <w:pPr>
              <w:pStyle w:val="PlainText"/>
              <w:rPr>
                <w:rFonts w:asciiTheme="minorHAnsi" w:hAnsiTheme="minorHAnsi" w:cstheme="minorHAnsi"/>
                <w:sz w:val="22"/>
                <w:szCs w:val="22"/>
              </w:rPr>
            </w:pPr>
          </w:p>
        </w:tc>
        <w:tc>
          <w:tcPr>
            <w:tcW w:w="5950" w:type="dxa"/>
            <w:gridSpan w:val="2"/>
            <w:vMerge/>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14:paraId="31C70BBA" w14:textId="77777777" w:rsidR="00602E61" w:rsidRPr="00A93F84" w:rsidRDefault="00602E61">
            <w:pPr>
              <w:pStyle w:val="MeetingInformation"/>
              <w:ind w:left="65"/>
              <w:rPr>
                <w:rFonts w:asciiTheme="minorHAnsi" w:hAnsiTheme="minorHAnsi" w:cstheme="minorHAnsi"/>
                <w:sz w:val="22"/>
                <w:szCs w:val="22"/>
              </w:rPr>
            </w:pPr>
          </w:p>
        </w:tc>
      </w:tr>
      <w:tr w:rsidR="00602E61" w:rsidRPr="00897D8C" w14:paraId="28B6EECD" w14:textId="77777777" w:rsidTr="006F5F32">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1FDE33B" w14:textId="77777777" w:rsidR="00602E61" w:rsidRPr="00A93F84" w:rsidRDefault="00602E61">
            <w:pPr>
              <w:pStyle w:val="FieldLabel"/>
              <w:rPr>
                <w:rFonts w:asciiTheme="minorHAnsi" w:hAnsiTheme="minorHAnsi" w:cstheme="minorHAnsi"/>
              </w:rPr>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4032221" w14:textId="77777777" w:rsidR="00602E61" w:rsidRPr="00A93F84" w:rsidRDefault="00F64925">
            <w:pPr>
              <w:pStyle w:val="FieldText"/>
              <w:rPr>
                <w:rFonts w:asciiTheme="minorHAnsi" w:hAnsiTheme="minorHAnsi" w:cstheme="minorHAnsi"/>
              </w:rPr>
            </w:pPr>
            <w:r w:rsidRPr="00A93F84">
              <w:rPr>
                <w:rFonts w:asciiTheme="minorHAnsi" w:hAnsiTheme="minorHAnsi" w:cstheme="minorHAnsi"/>
                <w:b/>
                <w:sz w:val="22"/>
              </w:rPr>
              <w:t xml:space="preserve">Facilitator: </w:t>
            </w:r>
            <w:r w:rsidRPr="00A93F84">
              <w:rPr>
                <w:rFonts w:asciiTheme="minorHAnsi" w:hAnsiTheme="minorHAnsi" w:cstheme="minorHAnsi"/>
                <w:sz w:val="22"/>
                <w:szCs w:val="22"/>
              </w:rPr>
              <w:t>Angie Hong</w:t>
            </w:r>
            <w:r w:rsidRPr="00A93F84">
              <w:rPr>
                <w:rFonts w:asciiTheme="minorHAnsi" w:hAnsiTheme="minorHAnsi" w:cstheme="minorHAnsi"/>
                <w:b/>
                <w:sz w:val="22"/>
                <w:szCs w:val="22"/>
              </w:rPr>
              <w:t xml:space="preserve">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474121B5" w14:textId="77777777" w:rsidR="00602E61" w:rsidRPr="00A93F84" w:rsidRDefault="00F64925" w:rsidP="00B45DBA">
            <w:pPr>
              <w:pStyle w:val="FieldText"/>
              <w:rPr>
                <w:rFonts w:asciiTheme="minorHAnsi" w:hAnsiTheme="minorHAnsi" w:cstheme="minorHAnsi"/>
              </w:rPr>
            </w:pPr>
            <w:r w:rsidRPr="00A93F84">
              <w:rPr>
                <w:rFonts w:asciiTheme="minorHAnsi" w:hAnsiTheme="minorHAnsi" w:cstheme="minorHAnsi"/>
                <w:b/>
                <w:sz w:val="22"/>
                <w:szCs w:val="22"/>
              </w:rPr>
              <w:t>Note taker:</w:t>
            </w:r>
            <w:r w:rsidR="00DD0E70" w:rsidRPr="00A93F84">
              <w:rPr>
                <w:rFonts w:asciiTheme="minorHAnsi" w:hAnsiTheme="minorHAnsi" w:cstheme="minorHAnsi"/>
                <w:sz w:val="22"/>
                <w:szCs w:val="22"/>
              </w:rPr>
              <w:t xml:space="preserve"> </w:t>
            </w:r>
            <w:r w:rsidR="00151C72" w:rsidRPr="00A93F84">
              <w:rPr>
                <w:rFonts w:asciiTheme="minorHAnsi" w:hAnsiTheme="minorHAnsi" w:cstheme="minorHAnsi"/>
                <w:sz w:val="22"/>
                <w:szCs w:val="22"/>
              </w:rPr>
              <w:t>Barbara Heitkamp</w:t>
            </w:r>
          </w:p>
        </w:tc>
      </w:tr>
      <w:tr w:rsidR="00602E61" w:rsidRPr="00897D8C" w14:paraId="69702721" w14:textId="77777777" w:rsidTr="006F5F32">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CF40458" w14:textId="77777777" w:rsidR="00602E61" w:rsidRPr="00A93F84" w:rsidRDefault="00151C72">
            <w:pPr>
              <w:pStyle w:val="FieldLabel"/>
              <w:rPr>
                <w:rFonts w:asciiTheme="minorHAnsi" w:hAnsiTheme="minorHAnsi" w:cstheme="minorHAnsi"/>
              </w:rPr>
            </w:pPr>
            <w:r w:rsidRPr="00A93F84">
              <w:rPr>
                <w:rFonts w:asciiTheme="minorHAnsi" w:hAnsiTheme="minorHAnsi" w:cstheme="minorHAnsi"/>
                <w:sz w:val="22"/>
              </w:rPr>
              <w:t>Attendees</w:t>
            </w:r>
            <w:r w:rsidR="00F64925" w:rsidRPr="00A93F84">
              <w:rPr>
                <w:rFonts w:asciiTheme="minorHAnsi" w:hAnsiTheme="minorHAnsi" w:cstheme="minorHAnsi"/>
                <w:sz w:val="22"/>
              </w:rPr>
              <w:t>:</w:t>
            </w:r>
          </w:p>
        </w:tc>
        <w:tc>
          <w:tcPr>
            <w:tcW w:w="8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575D98" w14:textId="77777777" w:rsidR="00151C72" w:rsidRPr="00A93F84" w:rsidRDefault="00151C72">
            <w:pPr>
              <w:pStyle w:val="FieldText"/>
              <w:rPr>
                <w:rFonts w:asciiTheme="minorHAnsi" w:hAnsiTheme="minorHAnsi" w:cstheme="minorHAnsi"/>
                <w:b/>
                <w:sz w:val="22"/>
                <w:szCs w:val="22"/>
              </w:rPr>
            </w:pPr>
            <w:r w:rsidRPr="00A93F84">
              <w:rPr>
                <w:rFonts w:asciiTheme="minorHAnsi" w:hAnsiTheme="minorHAnsi" w:cstheme="minorHAnsi"/>
                <w:b/>
                <w:sz w:val="22"/>
                <w:szCs w:val="22"/>
              </w:rPr>
              <w:t>P</w:t>
            </w:r>
            <w:r w:rsidR="00731645" w:rsidRPr="00A93F84">
              <w:rPr>
                <w:rFonts w:asciiTheme="minorHAnsi" w:hAnsiTheme="minorHAnsi" w:cstheme="minorHAnsi"/>
                <w:b/>
                <w:sz w:val="22"/>
                <w:szCs w:val="22"/>
              </w:rPr>
              <w:t>olicy Committee members attending</w:t>
            </w:r>
            <w:r w:rsidRPr="00A93F84">
              <w:rPr>
                <w:rFonts w:asciiTheme="minorHAnsi" w:hAnsiTheme="minorHAnsi" w:cstheme="minorHAnsi"/>
                <w:b/>
                <w:sz w:val="22"/>
                <w:szCs w:val="22"/>
              </w:rPr>
              <w:t>:</w:t>
            </w:r>
          </w:p>
          <w:p w14:paraId="1AAE377C"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 xml:space="preserve">Anoka SWCD: </w:t>
            </w:r>
            <w:r w:rsidR="00465934" w:rsidRPr="00A93F84">
              <w:rPr>
                <w:rFonts w:asciiTheme="minorHAnsi" w:hAnsiTheme="minorHAnsi" w:cstheme="minorHAnsi"/>
                <w:sz w:val="22"/>
                <w:szCs w:val="22"/>
              </w:rPr>
              <w:t>Kate Luthner</w:t>
            </w:r>
            <w:r w:rsidR="001B11A0" w:rsidRPr="00A93F84">
              <w:rPr>
                <w:rFonts w:asciiTheme="minorHAnsi" w:hAnsiTheme="minorHAnsi" w:cstheme="minorHAnsi"/>
                <w:sz w:val="22"/>
                <w:szCs w:val="22"/>
              </w:rPr>
              <w:t xml:space="preserve"> </w:t>
            </w:r>
            <w:r w:rsidR="00F1194D" w:rsidRPr="00A93F84">
              <w:rPr>
                <w:rFonts w:asciiTheme="minorHAnsi" w:hAnsiTheme="minorHAnsi" w:cstheme="minorHAnsi"/>
                <w:sz w:val="22"/>
                <w:szCs w:val="22"/>
              </w:rPr>
              <w:t>(arrived at 4:30 pm)</w:t>
            </w:r>
          </w:p>
          <w:p w14:paraId="28934A6B" w14:textId="77777777" w:rsidR="00323EE5" w:rsidRPr="00A93F84" w:rsidRDefault="00F1194D">
            <w:pPr>
              <w:pStyle w:val="FieldText"/>
              <w:rPr>
                <w:rFonts w:asciiTheme="minorHAnsi" w:hAnsiTheme="minorHAnsi" w:cstheme="minorHAnsi"/>
                <w:sz w:val="22"/>
                <w:szCs w:val="22"/>
              </w:rPr>
            </w:pPr>
            <w:r w:rsidRPr="00A93F84">
              <w:rPr>
                <w:rFonts w:asciiTheme="minorHAnsi" w:hAnsiTheme="minorHAnsi" w:cstheme="minorHAnsi"/>
                <w:sz w:val="22"/>
                <w:szCs w:val="22"/>
              </w:rPr>
              <w:t>Carnelian Marine St Croix WD</w:t>
            </w:r>
            <w:r w:rsidR="00323EE5" w:rsidRPr="00A93F84">
              <w:rPr>
                <w:rFonts w:asciiTheme="minorHAnsi" w:hAnsiTheme="minorHAnsi" w:cstheme="minorHAnsi"/>
                <w:sz w:val="22"/>
                <w:szCs w:val="22"/>
              </w:rPr>
              <w:t xml:space="preserve">: </w:t>
            </w:r>
            <w:r w:rsidRPr="00A93F84">
              <w:rPr>
                <w:rFonts w:asciiTheme="minorHAnsi" w:hAnsiTheme="minorHAnsi" w:cstheme="minorHAnsi"/>
                <w:sz w:val="22"/>
                <w:szCs w:val="22"/>
              </w:rPr>
              <w:t xml:space="preserve">Kristen </w:t>
            </w:r>
            <w:r w:rsidR="00323EE5" w:rsidRPr="00A93F84">
              <w:rPr>
                <w:rFonts w:asciiTheme="minorHAnsi" w:hAnsiTheme="minorHAnsi" w:cstheme="minorHAnsi"/>
                <w:sz w:val="22"/>
                <w:szCs w:val="22"/>
              </w:rPr>
              <w:t xml:space="preserve">Tuenge </w:t>
            </w:r>
          </w:p>
          <w:p w14:paraId="359AB174"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 xml:space="preserve">Chisago County: Lance </w:t>
            </w:r>
            <w:r w:rsidR="0088251D" w:rsidRPr="00A93F84">
              <w:rPr>
                <w:rFonts w:asciiTheme="minorHAnsi" w:hAnsiTheme="minorHAnsi" w:cstheme="minorHAnsi"/>
                <w:sz w:val="22"/>
                <w:szCs w:val="22"/>
              </w:rPr>
              <w:t xml:space="preserve">Petersen </w:t>
            </w:r>
            <w:r w:rsidRPr="00A93F84">
              <w:rPr>
                <w:rFonts w:asciiTheme="minorHAnsi" w:hAnsiTheme="minorHAnsi" w:cstheme="minorHAnsi"/>
                <w:sz w:val="22"/>
                <w:szCs w:val="22"/>
              </w:rPr>
              <w:t>and Mike Mergens</w:t>
            </w:r>
          </w:p>
          <w:p w14:paraId="0A968D08"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Chisago SWCD: Jim Birkholz</w:t>
            </w:r>
            <w:r w:rsidR="001B11A0" w:rsidRPr="00A93F84">
              <w:rPr>
                <w:rFonts w:asciiTheme="minorHAnsi" w:hAnsiTheme="minorHAnsi" w:cstheme="minorHAnsi"/>
                <w:sz w:val="22"/>
                <w:szCs w:val="22"/>
              </w:rPr>
              <w:t xml:space="preserve"> </w:t>
            </w:r>
          </w:p>
          <w:p w14:paraId="4CAD0FDF"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Comfort Lake Forest Lake WD: Jackie Anderson</w:t>
            </w:r>
          </w:p>
          <w:p w14:paraId="2646BF0C" w14:textId="77777777" w:rsidR="00C17BEA" w:rsidRPr="00A93F84" w:rsidRDefault="00C17BEA">
            <w:pPr>
              <w:pStyle w:val="FieldText"/>
              <w:rPr>
                <w:rFonts w:asciiTheme="minorHAnsi" w:hAnsiTheme="minorHAnsi" w:cstheme="minorHAnsi"/>
                <w:sz w:val="22"/>
                <w:szCs w:val="22"/>
              </w:rPr>
            </w:pPr>
            <w:r w:rsidRPr="00A93F84">
              <w:rPr>
                <w:rFonts w:asciiTheme="minorHAnsi" w:hAnsiTheme="minorHAnsi" w:cstheme="minorHAnsi"/>
                <w:sz w:val="22"/>
                <w:szCs w:val="22"/>
              </w:rPr>
              <w:t>Isanti County: Kristi LaRowe (virtual)</w:t>
            </w:r>
          </w:p>
          <w:p w14:paraId="031BEB75"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 xml:space="preserve">Isanti SWCD: </w:t>
            </w:r>
            <w:r w:rsidR="004C58DA" w:rsidRPr="00A93F84">
              <w:rPr>
                <w:rFonts w:asciiTheme="minorHAnsi" w:hAnsiTheme="minorHAnsi" w:cstheme="minorHAnsi"/>
                <w:sz w:val="22"/>
                <w:szCs w:val="22"/>
              </w:rPr>
              <w:t>Tom Anderson</w:t>
            </w:r>
          </w:p>
          <w:p w14:paraId="61248E8A"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Pine County: Steve Hallan</w:t>
            </w:r>
            <w:r w:rsidR="001B11A0" w:rsidRPr="00A93F84">
              <w:rPr>
                <w:rFonts w:asciiTheme="minorHAnsi" w:hAnsiTheme="minorHAnsi" w:cstheme="minorHAnsi"/>
                <w:sz w:val="22"/>
                <w:szCs w:val="22"/>
              </w:rPr>
              <w:t xml:space="preserve"> </w:t>
            </w:r>
          </w:p>
          <w:p w14:paraId="527D3653"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Pine SWCD: Doug Odegard</w:t>
            </w:r>
          </w:p>
          <w:p w14:paraId="2899F81A" w14:textId="77777777" w:rsidR="00602E61" w:rsidRPr="00A93F84" w:rsidRDefault="00F64925">
            <w:pPr>
              <w:pStyle w:val="FieldText"/>
              <w:rPr>
                <w:rFonts w:asciiTheme="minorHAnsi" w:hAnsiTheme="minorHAnsi" w:cstheme="minorHAnsi"/>
                <w:sz w:val="22"/>
                <w:szCs w:val="22"/>
              </w:rPr>
            </w:pPr>
            <w:r w:rsidRPr="00A93F84">
              <w:rPr>
                <w:rFonts w:asciiTheme="minorHAnsi" w:hAnsiTheme="minorHAnsi" w:cstheme="minorHAnsi"/>
                <w:sz w:val="22"/>
                <w:szCs w:val="22"/>
              </w:rPr>
              <w:t xml:space="preserve">South Washington WD: </w:t>
            </w:r>
            <w:r w:rsidR="00465934" w:rsidRPr="00A93F84">
              <w:rPr>
                <w:rFonts w:asciiTheme="minorHAnsi" w:hAnsiTheme="minorHAnsi" w:cstheme="minorHAnsi"/>
                <w:sz w:val="22"/>
                <w:szCs w:val="22"/>
              </w:rPr>
              <w:t>Sharon Doucette</w:t>
            </w:r>
          </w:p>
          <w:p w14:paraId="35CFD124" w14:textId="77777777" w:rsidR="00C17BEA" w:rsidRPr="00A93F84" w:rsidRDefault="001B11A0" w:rsidP="00C17BEA">
            <w:pPr>
              <w:pStyle w:val="FieldText"/>
              <w:rPr>
                <w:rFonts w:asciiTheme="minorHAnsi" w:hAnsiTheme="minorHAnsi" w:cstheme="minorHAnsi"/>
                <w:sz w:val="22"/>
                <w:szCs w:val="22"/>
              </w:rPr>
            </w:pPr>
            <w:r w:rsidRPr="00A93F84">
              <w:rPr>
                <w:rFonts w:asciiTheme="minorHAnsi" w:hAnsiTheme="minorHAnsi" w:cstheme="minorHAnsi"/>
                <w:sz w:val="22"/>
                <w:szCs w:val="22"/>
              </w:rPr>
              <w:t xml:space="preserve">Washington County: </w:t>
            </w:r>
            <w:r w:rsidR="00B45DBA" w:rsidRPr="00A93F84">
              <w:rPr>
                <w:rFonts w:asciiTheme="minorHAnsi" w:hAnsiTheme="minorHAnsi" w:cstheme="minorHAnsi"/>
                <w:sz w:val="22"/>
                <w:szCs w:val="22"/>
              </w:rPr>
              <w:t>Fran Miron</w:t>
            </w:r>
          </w:p>
          <w:p w14:paraId="009727CD" w14:textId="77777777" w:rsidR="00C17BEA" w:rsidRPr="00A93F84" w:rsidRDefault="00C17BEA" w:rsidP="00C17BEA">
            <w:pPr>
              <w:pStyle w:val="FieldText"/>
              <w:rPr>
                <w:rFonts w:asciiTheme="minorHAnsi" w:hAnsiTheme="minorHAnsi" w:cstheme="minorHAnsi"/>
                <w:sz w:val="22"/>
                <w:szCs w:val="22"/>
              </w:rPr>
            </w:pPr>
            <w:r w:rsidRPr="00A93F84">
              <w:rPr>
                <w:rFonts w:asciiTheme="minorHAnsi" w:hAnsiTheme="minorHAnsi" w:cstheme="minorHAnsi"/>
                <w:sz w:val="22"/>
                <w:szCs w:val="22"/>
              </w:rPr>
              <w:t>Washington SWCD: Diane Blake</w:t>
            </w:r>
            <w:r w:rsidRPr="00A93F84">
              <w:rPr>
                <w:rFonts w:asciiTheme="minorHAnsi" w:hAnsiTheme="minorHAnsi" w:cstheme="minorHAnsi"/>
                <w:sz w:val="22"/>
                <w:szCs w:val="22"/>
              </w:rPr>
              <w:br/>
            </w:r>
          </w:p>
          <w:p w14:paraId="41DE8F28" w14:textId="77777777" w:rsidR="00151C72" w:rsidRPr="00A93F84" w:rsidRDefault="00731645" w:rsidP="00AA4808">
            <w:pPr>
              <w:pStyle w:val="FieldText"/>
              <w:rPr>
                <w:rFonts w:asciiTheme="minorHAnsi" w:hAnsiTheme="minorHAnsi" w:cstheme="minorHAnsi"/>
                <w:b/>
                <w:sz w:val="22"/>
                <w:szCs w:val="22"/>
              </w:rPr>
            </w:pPr>
            <w:r w:rsidRPr="00A93F84">
              <w:rPr>
                <w:rFonts w:asciiTheme="minorHAnsi" w:hAnsiTheme="minorHAnsi" w:cstheme="minorHAnsi"/>
                <w:b/>
                <w:sz w:val="22"/>
                <w:szCs w:val="22"/>
              </w:rPr>
              <w:t>Policy Committee members a</w:t>
            </w:r>
            <w:r w:rsidR="00151C72" w:rsidRPr="00A93F84">
              <w:rPr>
                <w:rFonts w:asciiTheme="minorHAnsi" w:hAnsiTheme="minorHAnsi" w:cstheme="minorHAnsi"/>
                <w:b/>
                <w:sz w:val="22"/>
                <w:szCs w:val="22"/>
              </w:rPr>
              <w:t xml:space="preserve">bsent: </w:t>
            </w:r>
          </w:p>
          <w:p w14:paraId="1226C767" w14:textId="77777777" w:rsidR="00151C72" w:rsidRPr="00A93F84" w:rsidRDefault="00323EE5" w:rsidP="00151C72">
            <w:pPr>
              <w:pStyle w:val="FieldText"/>
              <w:rPr>
                <w:rFonts w:asciiTheme="minorHAnsi" w:hAnsiTheme="minorHAnsi" w:cstheme="minorHAnsi"/>
                <w:sz w:val="22"/>
                <w:szCs w:val="22"/>
              </w:rPr>
            </w:pPr>
            <w:r w:rsidRPr="00A93F84">
              <w:rPr>
                <w:rFonts w:asciiTheme="minorHAnsi" w:hAnsiTheme="minorHAnsi" w:cstheme="minorHAnsi"/>
                <w:sz w:val="22"/>
                <w:szCs w:val="22"/>
              </w:rPr>
              <w:t>Brown's Creek WD</w:t>
            </w:r>
            <w:r w:rsidRPr="00A93F84">
              <w:rPr>
                <w:rFonts w:asciiTheme="minorHAnsi" w:hAnsiTheme="minorHAnsi" w:cstheme="minorHAnsi"/>
                <w:sz w:val="22"/>
                <w:szCs w:val="22"/>
              </w:rPr>
              <w:br/>
            </w:r>
            <w:r w:rsidR="00151C72" w:rsidRPr="00A93F84">
              <w:rPr>
                <w:rFonts w:asciiTheme="minorHAnsi" w:hAnsiTheme="minorHAnsi" w:cstheme="minorHAnsi"/>
                <w:sz w:val="22"/>
                <w:szCs w:val="22"/>
              </w:rPr>
              <w:t>Middle St. Croix WMO</w:t>
            </w:r>
            <w:r w:rsidRPr="00A93F84">
              <w:rPr>
                <w:rFonts w:asciiTheme="minorHAnsi" w:hAnsiTheme="minorHAnsi" w:cstheme="minorHAnsi"/>
                <w:sz w:val="22"/>
                <w:szCs w:val="22"/>
              </w:rPr>
              <w:br/>
              <w:t>Valley Branch WD</w:t>
            </w:r>
          </w:p>
          <w:p w14:paraId="74BC7F80" w14:textId="77777777" w:rsidR="00010BFB" w:rsidRPr="00A93F84" w:rsidRDefault="00010BFB" w:rsidP="00AA4808">
            <w:pPr>
              <w:pStyle w:val="FieldText"/>
              <w:rPr>
                <w:rFonts w:asciiTheme="minorHAnsi" w:hAnsiTheme="minorHAnsi" w:cstheme="minorHAnsi"/>
                <w:sz w:val="22"/>
                <w:szCs w:val="22"/>
              </w:rPr>
            </w:pPr>
          </w:p>
          <w:p w14:paraId="7E743D78" w14:textId="77777777" w:rsidR="00602E61" w:rsidRPr="00A93F84" w:rsidRDefault="001B11A0" w:rsidP="00AA4808">
            <w:pPr>
              <w:pStyle w:val="FieldText"/>
              <w:rPr>
                <w:rFonts w:asciiTheme="minorHAnsi" w:hAnsiTheme="minorHAnsi" w:cstheme="minorHAnsi"/>
                <w:sz w:val="22"/>
                <w:szCs w:val="22"/>
              </w:rPr>
            </w:pPr>
            <w:r w:rsidRPr="00A93F84">
              <w:rPr>
                <w:rFonts w:asciiTheme="minorHAnsi" w:hAnsiTheme="minorHAnsi" w:cstheme="minorHAnsi"/>
                <w:b/>
                <w:sz w:val="22"/>
                <w:szCs w:val="22"/>
              </w:rPr>
              <w:t>Staff Members</w:t>
            </w:r>
            <w:r w:rsidR="00010BFB" w:rsidRPr="00A93F84">
              <w:rPr>
                <w:rFonts w:asciiTheme="minorHAnsi" w:hAnsiTheme="minorHAnsi" w:cstheme="minorHAnsi"/>
                <w:b/>
                <w:sz w:val="22"/>
                <w:szCs w:val="22"/>
              </w:rPr>
              <w:t xml:space="preserve"> (in person)</w:t>
            </w:r>
            <w:r w:rsidRPr="00A93F84">
              <w:rPr>
                <w:rFonts w:asciiTheme="minorHAnsi" w:hAnsiTheme="minorHAnsi" w:cstheme="minorHAnsi"/>
                <w:b/>
                <w:sz w:val="22"/>
                <w:szCs w:val="22"/>
              </w:rPr>
              <w:t>:</w:t>
            </w:r>
            <w:r w:rsidRPr="00A93F84">
              <w:rPr>
                <w:rFonts w:asciiTheme="minorHAnsi" w:hAnsiTheme="minorHAnsi" w:cstheme="minorHAnsi"/>
                <w:sz w:val="22"/>
                <w:szCs w:val="22"/>
              </w:rPr>
              <w:t xml:space="preserve"> Angie Hong</w:t>
            </w:r>
            <w:r w:rsidR="00C366BF" w:rsidRPr="00A93F84">
              <w:rPr>
                <w:rFonts w:asciiTheme="minorHAnsi" w:hAnsiTheme="minorHAnsi" w:cstheme="minorHAnsi"/>
                <w:sz w:val="22"/>
                <w:szCs w:val="22"/>
              </w:rPr>
              <w:t xml:space="preserve"> (EMWREP); </w:t>
            </w:r>
            <w:r w:rsidR="00B45DBA" w:rsidRPr="00A93F84">
              <w:rPr>
                <w:rFonts w:asciiTheme="minorHAnsi" w:hAnsiTheme="minorHAnsi" w:cstheme="minorHAnsi"/>
                <w:sz w:val="22"/>
                <w:szCs w:val="22"/>
              </w:rPr>
              <w:t xml:space="preserve">Barbara Heitkamp (LSCWP); </w:t>
            </w:r>
            <w:r w:rsidR="00C17BEA" w:rsidRPr="00A93F84">
              <w:rPr>
                <w:rFonts w:asciiTheme="minorHAnsi" w:hAnsiTheme="minorHAnsi" w:cstheme="minorHAnsi"/>
                <w:sz w:val="22"/>
                <w:szCs w:val="22"/>
              </w:rPr>
              <w:t>Jay Riggs (WCD</w:t>
            </w:r>
            <w:r w:rsidR="00C366BF" w:rsidRPr="00A93F84">
              <w:rPr>
                <w:rFonts w:asciiTheme="minorHAnsi" w:hAnsiTheme="minorHAnsi" w:cstheme="minorHAnsi"/>
                <w:sz w:val="22"/>
                <w:szCs w:val="22"/>
              </w:rPr>
              <w:t>); Jessica</w:t>
            </w:r>
            <w:r w:rsidR="00DD0E70" w:rsidRPr="00A93F84">
              <w:rPr>
                <w:rFonts w:asciiTheme="minorHAnsi" w:hAnsiTheme="minorHAnsi" w:cstheme="minorHAnsi"/>
                <w:sz w:val="22"/>
                <w:szCs w:val="22"/>
              </w:rPr>
              <w:t xml:space="preserve"> C</w:t>
            </w:r>
            <w:r w:rsidR="00010BFB" w:rsidRPr="00A93F84">
              <w:rPr>
                <w:rFonts w:asciiTheme="minorHAnsi" w:hAnsiTheme="minorHAnsi" w:cstheme="minorHAnsi"/>
                <w:sz w:val="22"/>
                <w:szCs w:val="22"/>
              </w:rPr>
              <w:t>olin-Pilarski</w:t>
            </w:r>
            <w:r w:rsidR="00BA2EEC" w:rsidRPr="00A93F84">
              <w:rPr>
                <w:rFonts w:asciiTheme="minorHAnsi" w:hAnsiTheme="minorHAnsi" w:cstheme="minorHAnsi"/>
                <w:sz w:val="22"/>
                <w:szCs w:val="22"/>
              </w:rPr>
              <w:t xml:space="preserve"> (Washington Co</w:t>
            </w:r>
            <w:r w:rsidR="00323EE5" w:rsidRPr="00A93F84">
              <w:rPr>
                <w:rFonts w:asciiTheme="minorHAnsi" w:hAnsiTheme="minorHAnsi" w:cstheme="minorHAnsi"/>
                <w:sz w:val="22"/>
                <w:szCs w:val="22"/>
              </w:rPr>
              <w:t>unty)</w:t>
            </w:r>
            <w:r w:rsidR="00010BFB" w:rsidRPr="00A93F84">
              <w:rPr>
                <w:rFonts w:asciiTheme="minorHAnsi" w:hAnsiTheme="minorHAnsi" w:cstheme="minorHAnsi"/>
                <w:sz w:val="22"/>
                <w:szCs w:val="22"/>
              </w:rPr>
              <w:t xml:space="preserve">, Craig Mell (Chisago SWCD); </w:t>
            </w:r>
            <w:r w:rsidR="0034630C" w:rsidRPr="00A93F84">
              <w:rPr>
                <w:rFonts w:asciiTheme="minorHAnsi" w:hAnsiTheme="minorHAnsi" w:cstheme="minorHAnsi"/>
                <w:sz w:val="22"/>
                <w:szCs w:val="22"/>
              </w:rPr>
              <w:t>Dan MacSwain (Washington County); Barb P</w:t>
            </w:r>
            <w:r w:rsidR="00323EE5" w:rsidRPr="00A93F84">
              <w:rPr>
                <w:rFonts w:asciiTheme="minorHAnsi" w:hAnsiTheme="minorHAnsi" w:cstheme="minorHAnsi"/>
                <w:sz w:val="22"/>
                <w:szCs w:val="22"/>
              </w:rPr>
              <w:t>eichel</w:t>
            </w:r>
            <w:r w:rsidR="0034630C" w:rsidRPr="00A93F84">
              <w:rPr>
                <w:rFonts w:asciiTheme="minorHAnsi" w:hAnsiTheme="minorHAnsi" w:cstheme="minorHAnsi"/>
                <w:sz w:val="22"/>
                <w:szCs w:val="22"/>
              </w:rPr>
              <w:t xml:space="preserve"> (BWSR)</w:t>
            </w:r>
            <w:r w:rsidR="00323EE5" w:rsidRPr="00A93F84">
              <w:rPr>
                <w:rFonts w:asciiTheme="minorHAnsi" w:hAnsiTheme="minorHAnsi" w:cstheme="minorHAnsi"/>
                <w:sz w:val="22"/>
                <w:szCs w:val="22"/>
              </w:rPr>
              <w:t>; Kyle Axtell (SWWD), Jessica Shu Teli (EMWREP)</w:t>
            </w:r>
          </w:p>
          <w:p w14:paraId="4C671B0E" w14:textId="77777777" w:rsidR="001B11A0" w:rsidRPr="00A93F84" w:rsidRDefault="001B11A0" w:rsidP="00AA4808">
            <w:pPr>
              <w:pStyle w:val="FieldText"/>
              <w:rPr>
                <w:rFonts w:asciiTheme="minorHAnsi" w:hAnsiTheme="minorHAnsi" w:cstheme="minorHAnsi"/>
                <w:sz w:val="22"/>
                <w:szCs w:val="22"/>
              </w:rPr>
            </w:pPr>
          </w:p>
          <w:p w14:paraId="2A85C8AC" w14:textId="77777777" w:rsidR="001B11A0" w:rsidRPr="00A93F84" w:rsidRDefault="001B11A0" w:rsidP="00C17BEA">
            <w:pPr>
              <w:pStyle w:val="FieldText"/>
              <w:rPr>
                <w:rFonts w:asciiTheme="minorHAnsi" w:hAnsiTheme="minorHAnsi" w:cstheme="minorHAnsi"/>
                <w:sz w:val="22"/>
                <w:szCs w:val="22"/>
              </w:rPr>
            </w:pPr>
            <w:r w:rsidRPr="00A93F84">
              <w:rPr>
                <w:rFonts w:asciiTheme="minorHAnsi" w:hAnsiTheme="minorHAnsi" w:cstheme="minorHAnsi"/>
                <w:b/>
                <w:sz w:val="22"/>
                <w:szCs w:val="22"/>
              </w:rPr>
              <w:t xml:space="preserve">Staff </w:t>
            </w:r>
            <w:r w:rsidR="00010BFB" w:rsidRPr="00A93F84">
              <w:rPr>
                <w:rFonts w:asciiTheme="minorHAnsi" w:hAnsiTheme="minorHAnsi" w:cstheme="minorHAnsi"/>
                <w:b/>
                <w:sz w:val="22"/>
                <w:szCs w:val="22"/>
              </w:rPr>
              <w:t>Members (virtual)</w:t>
            </w:r>
            <w:r w:rsidRPr="00A93F84">
              <w:rPr>
                <w:rFonts w:asciiTheme="minorHAnsi" w:hAnsiTheme="minorHAnsi" w:cstheme="minorHAnsi"/>
                <w:b/>
                <w:sz w:val="22"/>
                <w:szCs w:val="22"/>
              </w:rPr>
              <w:t>:</w:t>
            </w:r>
            <w:r w:rsidRPr="00A93F84">
              <w:rPr>
                <w:rFonts w:asciiTheme="minorHAnsi" w:hAnsiTheme="minorHAnsi" w:cstheme="minorHAnsi"/>
                <w:sz w:val="22"/>
                <w:szCs w:val="22"/>
              </w:rPr>
              <w:t xml:space="preserve"> Joel Larson (UMN-Extension); Scott Soderman (Isanti County)</w:t>
            </w:r>
            <w:r w:rsidR="00C366BF" w:rsidRPr="00A93F84">
              <w:rPr>
                <w:rFonts w:asciiTheme="minorHAnsi" w:hAnsiTheme="minorHAnsi" w:cstheme="minorHAnsi"/>
                <w:sz w:val="22"/>
                <w:szCs w:val="22"/>
              </w:rPr>
              <w:t>; Tiffany Determan (Isanti SWCD);</w:t>
            </w:r>
            <w:r w:rsidRPr="00A93F84">
              <w:rPr>
                <w:rFonts w:asciiTheme="minorHAnsi" w:hAnsiTheme="minorHAnsi" w:cstheme="minorHAnsi"/>
                <w:sz w:val="22"/>
                <w:szCs w:val="22"/>
              </w:rPr>
              <w:t xml:space="preserve"> Emily Heinz (</w:t>
            </w:r>
            <w:r w:rsidR="00C17BEA" w:rsidRPr="00A93F84">
              <w:rPr>
                <w:rFonts w:asciiTheme="minorHAnsi" w:hAnsiTheme="minorHAnsi" w:cstheme="minorHAnsi"/>
                <w:sz w:val="22"/>
                <w:szCs w:val="22"/>
              </w:rPr>
              <w:t>CLFLWD)</w:t>
            </w:r>
          </w:p>
        </w:tc>
      </w:tr>
      <w:tr w:rsidR="00602E61" w:rsidRPr="00897D8C" w14:paraId="6939B365" w14:textId="77777777" w:rsidTr="00BA2EEC">
        <w:trPr>
          <w:trHeight w:val="692"/>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E9A031E" w14:textId="77777777" w:rsidR="00602E61" w:rsidRPr="00A93F84" w:rsidRDefault="00F64925">
            <w:pPr>
              <w:pStyle w:val="FieldLabel"/>
              <w:rPr>
                <w:rFonts w:asciiTheme="minorHAnsi" w:hAnsiTheme="minorHAnsi" w:cstheme="minorHAnsi"/>
              </w:rPr>
            </w:pPr>
            <w:r w:rsidRPr="00A93F84">
              <w:rPr>
                <w:rFonts w:asciiTheme="minorHAnsi" w:hAnsiTheme="minorHAnsi" w:cstheme="minorHAnsi"/>
                <w:sz w:val="22"/>
              </w:rPr>
              <w:t>Meeting packet:</w:t>
            </w:r>
          </w:p>
        </w:tc>
        <w:tc>
          <w:tcPr>
            <w:tcW w:w="8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765F7A" w14:textId="77777777" w:rsidR="008B1819" w:rsidRPr="00A93F84" w:rsidRDefault="00897D8C" w:rsidP="001B11A0">
            <w:pPr>
              <w:rPr>
                <w:rFonts w:asciiTheme="minorHAnsi" w:hAnsiTheme="minorHAnsi" w:cstheme="minorHAnsi"/>
              </w:rPr>
            </w:pPr>
            <w:hyperlink r:id="rId7" w:history="1">
              <w:r w:rsidR="00BA2EEC" w:rsidRPr="00A93F84">
                <w:rPr>
                  <w:rStyle w:val="Hyperlink"/>
                  <w:rFonts w:asciiTheme="minorHAnsi" w:hAnsiTheme="minorHAnsi" w:cstheme="minorHAnsi"/>
                </w:rPr>
                <w:t>Available here.</w:t>
              </w:r>
            </w:hyperlink>
            <w:r w:rsidR="00BA2EEC" w:rsidRPr="00A93F84">
              <w:rPr>
                <w:rFonts w:asciiTheme="minorHAnsi" w:hAnsiTheme="minorHAnsi" w:cstheme="minorHAnsi"/>
              </w:rPr>
              <w:t xml:space="preserve"> </w:t>
            </w:r>
          </w:p>
        </w:tc>
      </w:tr>
    </w:tbl>
    <w:p w14:paraId="65A40EFE" w14:textId="77777777" w:rsidR="006D38FA" w:rsidRPr="00A93F84" w:rsidRDefault="006D38FA">
      <w:pPr>
        <w:rPr>
          <w:rFonts w:asciiTheme="minorHAnsi" w:hAnsiTheme="minorHAnsi" w:cstheme="minorHAnsi"/>
        </w:rPr>
      </w:pPr>
      <w:r w:rsidRPr="00A93F84">
        <w:rPr>
          <w:rFonts w:asciiTheme="minorHAnsi" w:hAnsiTheme="minorHAnsi" w:cstheme="minorHAnsi"/>
          <w:b/>
          <w:bCs/>
        </w:rPr>
        <w:br w:type="page"/>
      </w:r>
    </w:p>
    <w:p w14:paraId="61E0164A" w14:textId="77777777" w:rsidR="00602E61" w:rsidRPr="00A93F84" w:rsidRDefault="00602E61">
      <w:pPr>
        <w:pStyle w:val="Standard"/>
        <w:spacing w:after="0"/>
        <w:rPr>
          <w:rFonts w:asciiTheme="minorHAnsi" w:hAnsiTheme="minorHAnsi" w:cstheme="minorHAnsi"/>
        </w:rPr>
      </w:pPr>
    </w:p>
    <w:p w14:paraId="6CC403ED" w14:textId="77777777" w:rsidR="001B11A0" w:rsidRPr="00897D8C" w:rsidRDefault="001B11A0" w:rsidP="001B11A0">
      <w:pPr>
        <w:rPr>
          <w:rFonts w:asciiTheme="minorHAnsi" w:hAnsiTheme="minorHAnsi" w:cstheme="minorHAnsi"/>
          <w:b/>
          <w:szCs w:val="24"/>
        </w:rPr>
      </w:pPr>
      <w:r w:rsidRPr="00897D8C">
        <w:rPr>
          <w:rFonts w:asciiTheme="minorHAnsi" w:hAnsiTheme="minorHAnsi" w:cstheme="minorHAnsi"/>
          <w:b/>
          <w:szCs w:val="24"/>
        </w:rPr>
        <w:t>MINUTES:</w:t>
      </w:r>
    </w:p>
    <w:p w14:paraId="36D77C48" w14:textId="77777777" w:rsidR="001B11A0" w:rsidRPr="00897D8C" w:rsidRDefault="001B11A0" w:rsidP="001B11A0">
      <w:pPr>
        <w:rPr>
          <w:rFonts w:asciiTheme="minorHAnsi" w:hAnsiTheme="minorHAnsi" w:cstheme="minorHAnsi"/>
          <w:szCs w:val="24"/>
        </w:rPr>
      </w:pPr>
    </w:p>
    <w:p w14:paraId="03C7A044" w14:textId="77777777" w:rsidR="001B11A0" w:rsidRPr="00897D8C" w:rsidRDefault="001B11A0" w:rsidP="00323EE5">
      <w:pPr>
        <w:rPr>
          <w:rFonts w:asciiTheme="minorHAnsi" w:hAnsiTheme="minorHAnsi" w:cstheme="minorHAnsi"/>
          <w:szCs w:val="24"/>
        </w:rPr>
      </w:pPr>
      <w:r w:rsidRPr="00897D8C">
        <w:rPr>
          <w:rFonts w:asciiTheme="minorHAnsi" w:hAnsiTheme="minorHAnsi" w:cstheme="minorHAnsi"/>
          <w:szCs w:val="24"/>
        </w:rPr>
        <w:t>The meeting was called to order at 4:04 pm by Chair</w:t>
      </w:r>
      <w:r w:rsidR="00323EE5" w:rsidRPr="00897D8C">
        <w:rPr>
          <w:rFonts w:asciiTheme="minorHAnsi" w:hAnsiTheme="minorHAnsi" w:cstheme="minorHAnsi"/>
          <w:szCs w:val="24"/>
        </w:rPr>
        <w:t xml:space="preserve"> F. Miron</w:t>
      </w:r>
      <w:r w:rsidRPr="00897D8C">
        <w:rPr>
          <w:rFonts w:asciiTheme="minorHAnsi" w:hAnsiTheme="minorHAnsi" w:cstheme="minorHAnsi"/>
          <w:szCs w:val="24"/>
        </w:rPr>
        <w:t xml:space="preserve">. </w:t>
      </w:r>
    </w:p>
    <w:p w14:paraId="1C5BF678" w14:textId="77777777" w:rsidR="001B11A0" w:rsidRPr="00897D8C" w:rsidRDefault="001B11A0" w:rsidP="00323EE5">
      <w:pPr>
        <w:rPr>
          <w:rFonts w:asciiTheme="minorHAnsi" w:hAnsiTheme="minorHAnsi" w:cstheme="minorHAnsi"/>
          <w:szCs w:val="24"/>
        </w:rPr>
      </w:pPr>
    </w:p>
    <w:p w14:paraId="0F0B220D" w14:textId="77777777" w:rsidR="001B11A0" w:rsidRPr="00897D8C" w:rsidRDefault="001B11A0" w:rsidP="00323EE5">
      <w:pPr>
        <w:rPr>
          <w:rFonts w:asciiTheme="minorHAnsi" w:hAnsiTheme="minorHAnsi" w:cstheme="minorHAnsi"/>
          <w:szCs w:val="24"/>
        </w:rPr>
      </w:pPr>
      <w:r w:rsidRPr="00897D8C">
        <w:rPr>
          <w:rFonts w:asciiTheme="minorHAnsi" w:hAnsiTheme="minorHAnsi" w:cstheme="minorHAnsi"/>
          <w:b/>
          <w:szCs w:val="24"/>
        </w:rPr>
        <w:t>Approve agenda</w:t>
      </w:r>
      <w:r w:rsidRPr="00897D8C">
        <w:rPr>
          <w:rFonts w:asciiTheme="minorHAnsi" w:hAnsiTheme="minorHAnsi" w:cstheme="minorHAnsi"/>
          <w:szCs w:val="24"/>
        </w:rPr>
        <w:t>: Motion to approve agenda by</w:t>
      </w:r>
      <w:r w:rsidR="00C366BF" w:rsidRPr="00897D8C">
        <w:rPr>
          <w:rFonts w:asciiTheme="minorHAnsi" w:hAnsiTheme="minorHAnsi" w:cstheme="minorHAnsi"/>
          <w:szCs w:val="24"/>
        </w:rPr>
        <w:t xml:space="preserve"> </w:t>
      </w:r>
      <w:r w:rsidR="00C17BEA" w:rsidRPr="00897D8C">
        <w:rPr>
          <w:rFonts w:asciiTheme="minorHAnsi" w:hAnsiTheme="minorHAnsi" w:cstheme="minorHAnsi"/>
          <w:szCs w:val="24"/>
        </w:rPr>
        <w:t xml:space="preserve">S Hallen. </w:t>
      </w:r>
      <w:r w:rsidRPr="00897D8C">
        <w:rPr>
          <w:rFonts w:asciiTheme="minorHAnsi" w:hAnsiTheme="minorHAnsi" w:cstheme="minorHAnsi"/>
          <w:szCs w:val="24"/>
        </w:rPr>
        <w:t xml:space="preserve">Second </w:t>
      </w:r>
      <w:r w:rsidR="00C17BEA" w:rsidRPr="00897D8C">
        <w:rPr>
          <w:rFonts w:asciiTheme="minorHAnsi" w:hAnsiTheme="minorHAnsi" w:cstheme="minorHAnsi"/>
          <w:szCs w:val="24"/>
        </w:rPr>
        <w:t>by J Birkholz</w:t>
      </w:r>
      <w:r w:rsidRPr="00897D8C">
        <w:rPr>
          <w:rFonts w:asciiTheme="minorHAnsi" w:hAnsiTheme="minorHAnsi" w:cstheme="minorHAnsi"/>
          <w:szCs w:val="24"/>
        </w:rPr>
        <w:t xml:space="preserve">. All in favor. Agenda approved. </w:t>
      </w:r>
    </w:p>
    <w:p w14:paraId="39261900" w14:textId="77777777" w:rsidR="00F55BB2" w:rsidRPr="00897D8C" w:rsidRDefault="00F55BB2" w:rsidP="00323EE5">
      <w:pPr>
        <w:rPr>
          <w:rFonts w:asciiTheme="minorHAnsi" w:hAnsiTheme="minorHAnsi" w:cstheme="minorHAnsi"/>
          <w:b/>
          <w:szCs w:val="24"/>
        </w:rPr>
      </w:pPr>
    </w:p>
    <w:p w14:paraId="0599EB65" w14:textId="77777777" w:rsidR="001B11A0" w:rsidRPr="00897D8C" w:rsidRDefault="001B11A0" w:rsidP="00323EE5">
      <w:pPr>
        <w:rPr>
          <w:rFonts w:asciiTheme="minorHAnsi" w:hAnsiTheme="minorHAnsi" w:cstheme="minorHAnsi"/>
          <w:b/>
          <w:szCs w:val="24"/>
        </w:rPr>
      </w:pPr>
      <w:r w:rsidRPr="00897D8C">
        <w:rPr>
          <w:rFonts w:asciiTheme="minorHAnsi" w:hAnsiTheme="minorHAnsi" w:cstheme="minorHAnsi"/>
          <w:b/>
          <w:szCs w:val="24"/>
        </w:rPr>
        <w:t>Approve meet</w:t>
      </w:r>
      <w:r w:rsidR="0011207D" w:rsidRPr="00897D8C">
        <w:rPr>
          <w:rFonts w:asciiTheme="minorHAnsi" w:hAnsiTheme="minorHAnsi" w:cstheme="minorHAnsi"/>
          <w:b/>
          <w:szCs w:val="24"/>
        </w:rPr>
        <w:t xml:space="preserve">ing minutes from the </w:t>
      </w:r>
      <w:r w:rsidR="00B45DBA" w:rsidRPr="00897D8C">
        <w:rPr>
          <w:rFonts w:asciiTheme="minorHAnsi" w:hAnsiTheme="minorHAnsi" w:cstheme="minorHAnsi"/>
          <w:b/>
          <w:szCs w:val="24"/>
        </w:rPr>
        <w:t>January 22nd</w:t>
      </w:r>
      <w:r w:rsidRPr="00897D8C">
        <w:rPr>
          <w:rFonts w:asciiTheme="minorHAnsi" w:hAnsiTheme="minorHAnsi" w:cstheme="minorHAnsi"/>
          <w:b/>
          <w:szCs w:val="24"/>
        </w:rPr>
        <w:t xml:space="preserve"> meeting</w:t>
      </w:r>
    </w:p>
    <w:p w14:paraId="7CE845B9" w14:textId="77777777" w:rsidR="00B45DBA" w:rsidRPr="00897D8C" w:rsidRDefault="00B45DBA" w:rsidP="00323EE5">
      <w:pPr>
        <w:rPr>
          <w:rFonts w:asciiTheme="minorHAnsi" w:hAnsiTheme="minorHAnsi" w:cstheme="minorHAnsi"/>
          <w:szCs w:val="24"/>
        </w:rPr>
      </w:pPr>
    </w:p>
    <w:p w14:paraId="75C7C7B5" w14:textId="77777777" w:rsidR="001B11A0" w:rsidRPr="00897D8C" w:rsidRDefault="00C17BEA" w:rsidP="00323EE5">
      <w:pPr>
        <w:pStyle w:val="ListParagraph"/>
        <w:numPr>
          <w:ilvl w:val="0"/>
          <w:numId w:val="34"/>
        </w:numPr>
        <w:spacing w:line="240" w:lineRule="auto"/>
        <w:rPr>
          <w:rFonts w:asciiTheme="minorHAnsi" w:hAnsiTheme="minorHAnsi" w:cstheme="minorHAnsi"/>
          <w:sz w:val="24"/>
        </w:rPr>
      </w:pPr>
      <w:r w:rsidRPr="00897D8C">
        <w:rPr>
          <w:rFonts w:asciiTheme="minorHAnsi" w:hAnsiTheme="minorHAnsi" w:cstheme="minorHAnsi"/>
          <w:sz w:val="24"/>
        </w:rPr>
        <w:t xml:space="preserve">M Mergens </w:t>
      </w:r>
      <w:r w:rsidR="00731645" w:rsidRPr="00897D8C">
        <w:rPr>
          <w:rFonts w:asciiTheme="minorHAnsi" w:hAnsiTheme="minorHAnsi" w:cstheme="minorHAnsi"/>
          <w:sz w:val="24"/>
        </w:rPr>
        <w:t>m</w:t>
      </w:r>
      <w:r w:rsidR="001B11A0" w:rsidRPr="00897D8C">
        <w:rPr>
          <w:rFonts w:asciiTheme="minorHAnsi" w:hAnsiTheme="minorHAnsi" w:cstheme="minorHAnsi"/>
          <w:sz w:val="24"/>
        </w:rPr>
        <w:t>otion</w:t>
      </w:r>
      <w:r w:rsidR="00323EE5" w:rsidRPr="00897D8C">
        <w:rPr>
          <w:rFonts w:asciiTheme="minorHAnsi" w:hAnsiTheme="minorHAnsi" w:cstheme="minorHAnsi"/>
          <w:sz w:val="24"/>
        </w:rPr>
        <w:t>s</w:t>
      </w:r>
      <w:r w:rsidR="001B11A0" w:rsidRPr="00897D8C">
        <w:rPr>
          <w:rFonts w:asciiTheme="minorHAnsi" w:hAnsiTheme="minorHAnsi" w:cstheme="minorHAnsi"/>
          <w:sz w:val="24"/>
        </w:rPr>
        <w:t xml:space="preserve"> to approve the </w:t>
      </w:r>
      <w:r w:rsidR="00B45DBA" w:rsidRPr="00897D8C">
        <w:rPr>
          <w:rFonts w:asciiTheme="minorHAnsi" w:hAnsiTheme="minorHAnsi" w:cstheme="minorHAnsi"/>
          <w:sz w:val="24"/>
        </w:rPr>
        <w:t>1</w:t>
      </w:r>
      <w:r w:rsidR="00DF7CA9" w:rsidRPr="00897D8C">
        <w:rPr>
          <w:rFonts w:asciiTheme="minorHAnsi" w:hAnsiTheme="minorHAnsi" w:cstheme="minorHAnsi"/>
          <w:sz w:val="24"/>
        </w:rPr>
        <w:t>-</w:t>
      </w:r>
      <w:r w:rsidR="00B45DBA" w:rsidRPr="00897D8C">
        <w:rPr>
          <w:rFonts w:asciiTheme="minorHAnsi" w:hAnsiTheme="minorHAnsi" w:cstheme="minorHAnsi"/>
          <w:sz w:val="24"/>
        </w:rPr>
        <w:t>22</w:t>
      </w:r>
      <w:r w:rsidR="00F55BB2" w:rsidRPr="00897D8C">
        <w:rPr>
          <w:rFonts w:asciiTheme="minorHAnsi" w:hAnsiTheme="minorHAnsi" w:cstheme="minorHAnsi"/>
          <w:sz w:val="24"/>
        </w:rPr>
        <w:t>-</w:t>
      </w:r>
      <w:r w:rsidR="00B45DBA" w:rsidRPr="00897D8C">
        <w:rPr>
          <w:rFonts w:asciiTheme="minorHAnsi" w:hAnsiTheme="minorHAnsi" w:cstheme="minorHAnsi"/>
          <w:sz w:val="24"/>
        </w:rPr>
        <w:t>24</w:t>
      </w:r>
      <w:r w:rsidR="001B11A0" w:rsidRPr="00897D8C">
        <w:rPr>
          <w:rFonts w:asciiTheme="minorHAnsi" w:hAnsiTheme="minorHAnsi" w:cstheme="minorHAnsi"/>
          <w:sz w:val="24"/>
        </w:rPr>
        <w:t xml:space="preserve"> meeting minutes</w:t>
      </w:r>
      <w:r w:rsidRPr="00897D8C">
        <w:rPr>
          <w:rFonts w:asciiTheme="minorHAnsi" w:hAnsiTheme="minorHAnsi" w:cstheme="minorHAnsi"/>
          <w:sz w:val="24"/>
        </w:rPr>
        <w:t>. Second by J Anderson</w:t>
      </w:r>
      <w:r w:rsidR="00010BFB" w:rsidRPr="00897D8C">
        <w:rPr>
          <w:rFonts w:asciiTheme="minorHAnsi" w:hAnsiTheme="minorHAnsi" w:cstheme="minorHAnsi"/>
          <w:sz w:val="24"/>
        </w:rPr>
        <w:t>. All in favor. M</w:t>
      </w:r>
      <w:r w:rsidR="001B11A0" w:rsidRPr="00897D8C">
        <w:rPr>
          <w:rFonts w:asciiTheme="minorHAnsi" w:hAnsiTheme="minorHAnsi" w:cstheme="minorHAnsi"/>
          <w:sz w:val="24"/>
        </w:rPr>
        <w:t>inutes approved.</w:t>
      </w:r>
    </w:p>
    <w:p w14:paraId="0C45748D" w14:textId="77777777" w:rsidR="00323EE5" w:rsidRPr="00897D8C" w:rsidRDefault="00F1194D" w:rsidP="00323EE5">
      <w:pPr>
        <w:rPr>
          <w:rFonts w:asciiTheme="minorHAnsi" w:hAnsiTheme="minorHAnsi" w:cstheme="minorHAnsi"/>
          <w:b/>
          <w:szCs w:val="24"/>
        </w:rPr>
      </w:pPr>
      <w:r w:rsidRPr="00897D8C">
        <w:rPr>
          <w:rFonts w:asciiTheme="minorHAnsi" w:hAnsiTheme="minorHAnsi" w:cstheme="minorHAnsi"/>
          <w:b/>
          <w:szCs w:val="24"/>
        </w:rPr>
        <w:t>2023 Activities</w:t>
      </w:r>
      <w:r w:rsidR="00323EE5" w:rsidRPr="00897D8C">
        <w:rPr>
          <w:rFonts w:asciiTheme="minorHAnsi" w:hAnsiTheme="minorHAnsi" w:cstheme="minorHAnsi"/>
          <w:b/>
          <w:szCs w:val="24"/>
        </w:rPr>
        <w:t xml:space="preserve"> Report</w:t>
      </w:r>
      <w:r w:rsidRPr="00897D8C">
        <w:rPr>
          <w:rFonts w:asciiTheme="minorHAnsi" w:hAnsiTheme="minorHAnsi" w:cstheme="minorHAnsi"/>
          <w:b/>
          <w:szCs w:val="24"/>
        </w:rPr>
        <w:t>: Barbara Heitkamp</w:t>
      </w:r>
    </w:p>
    <w:p w14:paraId="5F94FA32" w14:textId="77777777" w:rsidR="00323EE5" w:rsidRPr="00897D8C" w:rsidRDefault="00F1194D" w:rsidP="00323EE5">
      <w:pPr>
        <w:pStyle w:val="ListParagraph"/>
        <w:numPr>
          <w:ilvl w:val="0"/>
          <w:numId w:val="34"/>
        </w:numPr>
        <w:spacing w:after="0" w:line="240" w:lineRule="auto"/>
        <w:rPr>
          <w:rFonts w:asciiTheme="minorHAnsi" w:hAnsiTheme="minorHAnsi" w:cstheme="minorHAnsi"/>
          <w:b/>
          <w:sz w:val="24"/>
        </w:rPr>
      </w:pPr>
      <w:r w:rsidRPr="00897D8C">
        <w:rPr>
          <w:rFonts w:asciiTheme="minorHAnsi" w:hAnsiTheme="minorHAnsi" w:cstheme="minorHAnsi"/>
          <w:sz w:val="24"/>
        </w:rPr>
        <w:t xml:space="preserve">Refer to the </w:t>
      </w:r>
      <w:hyperlink r:id="rId8" w:history="1">
        <w:r w:rsidRPr="00897D8C">
          <w:rPr>
            <w:rStyle w:val="Hyperlink"/>
            <w:rFonts w:asciiTheme="minorHAnsi" w:hAnsiTheme="minorHAnsi" w:cstheme="minorHAnsi"/>
            <w:sz w:val="24"/>
          </w:rPr>
          <w:t>2023 report by Laura Jester</w:t>
        </w:r>
      </w:hyperlink>
      <w:r w:rsidRPr="00897D8C">
        <w:rPr>
          <w:rFonts w:asciiTheme="minorHAnsi" w:hAnsiTheme="minorHAnsi" w:cstheme="minorHAnsi"/>
          <w:sz w:val="24"/>
        </w:rPr>
        <w:t xml:space="preserve"> </w:t>
      </w:r>
    </w:p>
    <w:p w14:paraId="714F3A1C" w14:textId="77777777" w:rsidR="00F1194D" w:rsidRPr="00897D8C" w:rsidRDefault="00F1194D" w:rsidP="00323EE5">
      <w:pPr>
        <w:pStyle w:val="ListParagraph"/>
        <w:numPr>
          <w:ilvl w:val="0"/>
          <w:numId w:val="34"/>
        </w:numPr>
        <w:spacing w:after="0" w:line="240" w:lineRule="auto"/>
        <w:rPr>
          <w:rFonts w:asciiTheme="minorHAnsi" w:hAnsiTheme="minorHAnsi" w:cstheme="minorHAnsi"/>
          <w:b/>
          <w:sz w:val="24"/>
        </w:rPr>
      </w:pPr>
      <w:r w:rsidRPr="00897D8C">
        <w:rPr>
          <w:rFonts w:asciiTheme="minorHAnsi" w:hAnsiTheme="minorHAnsi" w:cstheme="minorHAnsi"/>
          <w:sz w:val="24"/>
        </w:rPr>
        <w:t>Already have met our 10-year phosphorus reduction goal</w:t>
      </w:r>
      <w:r w:rsidR="00323EE5" w:rsidRPr="00897D8C">
        <w:rPr>
          <w:rFonts w:asciiTheme="minorHAnsi" w:hAnsiTheme="minorHAnsi" w:cstheme="minorHAnsi"/>
          <w:sz w:val="24"/>
        </w:rPr>
        <w:t xml:space="preserve"> outlined in the LSC Comprehe</w:t>
      </w:r>
      <w:r w:rsidR="00536D53" w:rsidRPr="00897D8C">
        <w:rPr>
          <w:rFonts w:asciiTheme="minorHAnsi" w:hAnsiTheme="minorHAnsi" w:cstheme="minorHAnsi"/>
          <w:sz w:val="24"/>
        </w:rPr>
        <w:t>nsive Watershed Management Plan!</w:t>
      </w:r>
    </w:p>
    <w:p w14:paraId="07753E3C" w14:textId="7BF5B74C" w:rsidR="00536D53" w:rsidRPr="00897D8C" w:rsidRDefault="00897D8C" w:rsidP="00536D53">
      <w:pPr>
        <w:pStyle w:val="ListParagraph"/>
        <w:numPr>
          <w:ilvl w:val="1"/>
          <w:numId w:val="34"/>
        </w:numPr>
        <w:spacing w:after="0" w:line="240" w:lineRule="auto"/>
        <w:rPr>
          <w:rFonts w:asciiTheme="minorHAnsi" w:hAnsiTheme="minorHAnsi" w:cstheme="minorHAnsi"/>
          <w:b/>
          <w:sz w:val="24"/>
        </w:rPr>
      </w:pPr>
      <w:r w:rsidRPr="00897D8C">
        <w:rPr>
          <w:rFonts w:asciiTheme="minorHAnsi" w:hAnsiTheme="minorHAnsi" w:cstheme="minorHAnsi"/>
          <w:sz w:val="24"/>
        </w:rPr>
        <w:t xml:space="preserve">We still have </w:t>
      </w:r>
      <w:r w:rsidR="00536D53" w:rsidRPr="00897D8C">
        <w:rPr>
          <w:rFonts w:asciiTheme="minorHAnsi" w:hAnsiTheme="minorHAnsi" w:cstheme="minorHAnsi"/>
          <w:sz w:val="24"/>
        </w:rPr>
        <w:t>plenty of reduction needed to help meet the phosphorus reduction goal outlined in the 2012 Lake St. Croix TMDL.</w:t>
      </w:r>
    </w:p>
    <w:p w14:paraId="37E1333A" w14:textId="77777777" w:rsidR="00536D53" w:rsidRPr="00897D8C" w:rsidRDefault="00F1194D" w:rsidP="00536D53">
      <w:pPr>
        <w:pStyle w:val="ListParagraph"/>
        <w:numPr>
          <w:ilvl w:val="0"/>
          <w:numId w:val="34"/>
        </w:numPr>
        <w:spacing w:after="0" w:line="240" w:lineRule="auto"/>
        <w:rPr>
          <w:rFonts w:asciiTheme="minorHAnsi" w:hAnsiTheme="minorHAnsi" w:cstheme="minorHAnsi"/>
          <w:b/>
          <w:sz w:val="24"/>
        </w:rPr>
      </w:pPr>
      <w:r w:rsidRPr="00897D8C">
        <w:rPr>
          <w:rFonts w:asciiTheme="minorHAnsi" w:hAnsiTheme="minorHAnsi" w:cstheme="minorHAnsi"/>
          <w:sz w:val="24"/>
        </w:rPr>
        <w:t>Report highlights the extensive collaborations our partners have with our communities and in obtaining supporting grants to do good work</w:t>
      </w:r>
    </w:p>
    <w:p w14:paraId="55771116" w14:textId="77777777" w:rsidR="00F1194D" w:rsidRPr="00897D8C" w:rsidRDefault="00F1194D" w:rsidP="00536D53">
      <w:pPr>
        <w:pStyle w:val="ListParagraph"/>
        <w:numPr>
          <w:ilvl w:val="0"/>
          <w:numId w:val="34"/>
        </w:numPr>
        <w:spacing w:after="0" w:line="240" w:lineRule="auto"/>
        <w:rPr>
          <w:rFonts w:asciiTheme="minorHAnsi" w:hAnsiTheme="minorHAnsi" w:cstheme="minorHAnsi"/>
          <w:b/>
          <w:sz w:val="24"/>
        </w:rPr>
      </w:pPr>
      <w:r w:rsidRPr="00897D8C">
        <w:rPr>
          <w:rFonts w:asciiTheme="minorHAnsi" w:hAnsiTheme="minorHAnsi" w:cstheme="minorHAnsi"/>
          <w:sz w:val="24"/>
        </w:rPr>
        <w:t>Non-structural ag program has been immensely successful –</w:t>
      </w:r>
      <w:r w:rsidR="00323EE5" w:rsidRPr="00897D8C">
        <w:rPr>
          <w:rFonts w:asciiTheme="minorHAnsi" w:hAnsiTheme="minorHAnsi" w:cstheme="minorHAnsi"/>
          <w:sz w:val="24"/>
        </w:rPr>
        <w:t xml:space="preserve"> funding has been the rate-limiting factor versus </w:t>
      </w:r>
      <w:r w:rsidR="00536D53" w:rsidRPr="00897D8C">
        <w:rPr>
          <w:rFonts w:asciiTheme="minorHAnsi" w:hAnsiTheme="minorHAnsi" w:cstheme="minorHAnsi"/>
          <w:sz w:val="24"/>
        </w:rPr>
        <w:t>demand from producers</w:t>
      </w:r>
    </w:p>
    <w:p w14:paraId="53D74ABD" w14:textId="77777777" w:rsidR="00536D53" w:rsidRPr="00897D8C" w:rsidRDefault="00536D53" w:rsidP="00536D53">
      <w:pPr>
        <w:pStyle w:val="ListParagraph"/>
        <w:numPr>
          <w:ilvl w:val="0"/>
          <w:numId w:val="34"/>
        </w:numPr>
        <w:spacing w:after="0"/>
        <w:rPr>
          <w:rFonts w:asciiTheme="minorHAnsi" w:hAnsiTheme="minorHAnsi" w:cstheme="minorHAnsi"/>
          <w:sz w:val="24"/>
        </w:rPr>
      </w:pPr>
      <w:r w:rsidRPr="00897D8C">
        <w:rPr>
          <w:rFonts w:asciiTheme="minorHAnsi" w:hAnsiTheme="minorHAnsi" w:cstheme="minorHAnsi"/>
          <w:sz w:val="24"/>
        </w:rPr>
        <w:t>S H</w:t>
      </w:r>
      <w:r w:rsidR="00F1194D" w:rsidRPr="00897D8C">
        <w:rPr>
          <w:rFonts w:asciiTheme="minorHAnsi" w:hAnsiTheme="minorHAnsi" w:cstheme="minorHAnsi"/>
          <w:sz w:val="24"/>
        </w:rPr>
        <w:t>allan – how ar</w:t>
      </w:r>
      <w:r w:rsidRPr="00897D8C">
        <w:rPr>
          <w:rFonts w:asciiTheme="minorHAnsi" w:hAnsiTheme="minorHAnsi" w:cstheme="minorHAnsi"/>
          <w:sz w:val="24"/>
        </w:rPr>
        <w:t>e the upstream Minnesota watersheds doing?</w:t>
      </w:r>
    </w:p>
    <w:p w14:paraId="055B1506" w14:textId="77777777" w:rsidR="00536D53" w:rsidRPr="00897D8C" w:rsidRDefault="00536D53" w:rsidP="00536D53">
      <w:pPr>
        <w:pStyle w:val="ListParagraph"/>
        <w:numPr>
          <w:ilvl w:val="1"/>
          <w:numId w:val="34"/>
        </w:numPr>
        <w:spacing w:after="0"/>
        <w:rPr>
          <w:rFonts w:asciiTheme="minorHAnsi" w:hAnsiTheme="minorHAnsi" w:cstheme="minorHAnsi"/>
          <w:sz w:val="24"/>
        </w:rPr>
      </w:pPr>
      <w:r w:rsidRPr="00897D8C">
        <w:rPr>
          <w:rFonts w:asciiTheme="minorHAnsi" w:hAnsiTheme="minorHAnsi" w:cstheme="minorHAnsi"/>
          <w:sz w:val="24"/>
        </w:rPr>
        <w:t>B. Peichel – Snake River in its first year of implementation; Kettle River is finalizing their plan</w:t>
      </w:r>
    </w:p>
    <w:p w14:paraId="12422AEC" w14:textId="77777777" w:rsidR="00F1194D" w:rsidRPr="00897D8C" w:rsidRDefault="00F1194D" w:rsidP="00DF7CA9">
      <w:pPr>
        <w:rPr>
          <w:rFonts w:asciiTheme="minorHAnsi" w:hAnsiTheme="minorHAnsi" w:cstheme="minorHAnsi"/>
          <w:b/>
          <w:szCs w:val="24"/>
        </w:rPr>
      </w:pPr>
    </w:p>
    <w:p w14:paraId="0F756BDD" w14:textId="77777777" w:rsidR="00DF7CA9" w:rsidRPr="00897D8C" w:rsidRDefault="00DF7CA9" w:rsidP="00DF7CA9">
      <w:pPr>
        <w:rPr>
          <w:rFonts w:asciiTheme="minorHAnsi" w:hAnsiTheme="minorHAnsi" w:cstheme="minorHAnsi"/>
          <w:b/>
          <w:szCs w:val="24"/>
        </w:rPr>
      </w:pPr>
      <w:r w:rsidRPr="00897D8C">
        <w:rPr>
          <w:rFonts w:asciiTheme="minorHAnsi" w:hAnsiTheme="minorHAnsi" w:cstheme="minorHAnsi"/>
          <w:b/>
          <w:szCs w:val="24"/>
        </w:rPr>
        <w:t>Updates on 2024 Lower St. Croix Watershed Plan Implementation</w:t>
      </w:r>
    </w:p>
    <w:p w14:paraId="26B7C5BE" w14:textId="77777777" w:rsidR="00730CB1" w:rsidRPr="00897D8C" w:rsidRDefault="00B45DBA" w:rsidP="00730CB1">
      <w:pPr>
        <w:pStyle w:val="ListParagraph"/>
        <w:numPr>
          <w:ilvl w:val="0"/>
          <w:numId w:val="46"/>
        </w:numPr>
        <w:spacing w:after="0"/>
        <w:rPr>
          <w:rFonts w:asciiTheme="minorHAnsi" w:hAnsiTheme="minorHAnsi" w:cstheme="minorHAnsi"/>
          <w:sz w:val="24"/>
        </w:rPr>
      </w:pPr>
      <w:r w:rsidRPr="00897D8C">
        <w:rPr>
          <w:rFonts w:asciiTheme="minorHAnsi" w:hAnsiTheme="minorHAnsi" w:cstheme="minorHAnsi"/>
          <w:sz w:val="24"/>
        </w:rPr>
        <w:t xml:space="preserve">WBIF Financial </w:t>
      </w:r>
      <w:r w:rsidR="003C060A" w:rsidRPr="00897D8C">
        <w:rPr>
          <w:rFonts w:asciiTheme="minorHAnsi" w:hAnsiTheme="minorHAnsi" w:cstheme="minorHAnsi"/>
          <w:sz w:val="24"/>
        </w:rPr>
        <w:t>report</w:t>
      </w:r>
      <w:r w:rsidRPr="00897D8C">
        <w:rPr>
          <w:rFonts w:asciiTheme="minorHAnsi" w:hAnsiTheme="minorHAnsi" w:cstheme="minorHAnsi"/>
          <w:sz w:val="24"/>
        </w:rPr>
        <w:t>: Craig Mell</w:t>
      </w:r>
    </w:p>
    <w:p w14:paraId="7329D64C" w14:textId="77777777" w:rsidR="0044623D" w:rsidRPr="00897D8C" w:rsidRDefault="00DF7CA9" w:rsidP="00730CB1">
      <w:pPr>
        <w:pStyle w:val="ListParagraph"/>
        <w:numPr>
          <w:ilvl w:val="1"/>
          <w:numId w:val="46"/>
        </w:numPr>
        <w:spacing w:after="0"/>
        <w:rPr>
          <w:rFonts w:asciiTheme="minorHAnsi" w:hAnsiTheme="minorHAnsi" w:cstheme="minorHAnsi"/>
          <w:sz w:val="24"/>
        </w:rPr>
      </w:pPr>
      <w:r w:rsidRPr="00897D8C">
        <w:rPr>
          <w:rFonts w:asciiTheme="minorHAnsi" w:hAnsiTheme="minorHAnsi" w:cstheme="minorHAnsi"/>
          <w:sz w:val="24"/>
        </w:rPr>
        <w:t xml:space="preserve"> FY21 </w:t>
      </w:r>
      <w:r w:rsidR="00731645" w:rsidRPr="00897D8C">
        <w:rPr>
          <w:rFonts w:asciiTheme="minorHAnsi" w:hAnsiTheme="minorHAnsi" w:cstheme="minorHAnsi"/>
          <w:sz w:val="24"/>
        </w:rPr>
        <w:t xml:space="preserve">WBIF </w:t>
      </w:r>
      <w:r w:rsidRPr="00897D8C">
        <w:rPr>
          <w:rFonts w:asciiTheme="minorHAnsi" w:hAnsiTheme="minorHAnsi" w:cstheme="minorHAnsi"/>
          <w:sz w:val="24"/>
        </w:rPr>
        <w:t>grant</w:t>
      </w:r>
      <w:r w:rsidR="001B712F" w:rsidRPr="00897D8C">
        <w:rPr>
          <w:rFonts w:asciiTheme="minorHAnsi" w:hAnsiTheme="minorHAnsi" w:cstheme="minorHAnsi"/>
          <w:sz w:val="24"/>
        </w:rPr>
        <w:t xml:space="preserve">: </w:t>
      </w:r>
      <w:r w:rsidR="003C060A" w:rsidRPr="00897D8C">
        <w:rPr>
          <w:rFonts w:asciiTheme="minorHAnsi" w:hAnsiTheme="minorHAnsi" w:cstheme="minorHAnsi"/>
          <w:sz w:val="24"/>
        </w:rPr>
        <w:t xml:space="preserve">100% of the grant funds have been encumbered and </w:t>
      </w:r>
      <w:r w:rsidR="001B712F" w:rsidRPr="00897D8C">
        <w:rPr>
          <w:rFonts w:asciiTheme="minorHAnsi" w:hAnsiTheme="minorHAnsi" w:cstheme="minorHAnsi"/>
          <w:sz w:val="24"/>
        </w:rPr>
        <w:t xml:space="preserve">90% </w:t>
      </w:r>
      <w:r w:rsidR="003C060A" w:rsidRPr="00897D8C">
        <w:rPr>
          <w:rFonts w:asciiTheme="minorHAnsi" w:hAnsiTheme="minorHAnsi" w:cstheme="minorHAnsi"/>
          <w:sz w:val="24"/>
        </w:rPr>
        <w:t>are spent</w:t>
      </w:r>
      <w:r w:rsidR="001B712F" w:rsidRPr="00897D8C">
        <w:rPr>
          <w:rFonts w:asciiTheme="minorHAnsi" w:hAnsiTheme="minorHAnsi" w:cstheme="minorHAnsi"/>
          <w:sz w:val="24"/>
        </w:rPr>
        <w:t xml:space="preserve">. </w:t>
      </w:r>
      <w:r w:rsidR="003C060A" w:rsidRPr="00897D8C">
        <w:rPr>
          <w:rFonts w:asciiTheme="minorHAnsi" w:hAnsiTheme="minorHAnsi" w:cstheme="minorHAnsi"/>
          <w:sz w:val="24"/>
        </w:rPr>
        <w:t>There is on</w:t>
      </w:r>
      <w:r w:rsidR="00536D53" w:rsidRPr="00897D8C">
        <w:rPr>
          <w:rFonts w:asciiTheme="minorHAnsi" w:hAnsiTheme="minorHAnsi" w:cstheme="minorHAnsi"/>
          <w:sz w:val="24"/>
        </w:rPr>
        <w:t>e</w:t>
      </w:r>
      <w:r w:rsidR="003C060A" w:rsidRPr="00897D8C">
        <w:rPr>
          <w:rFonts w:asciiTheme="minorHAnsi" w:hAnsiTheme="minorHAnsi" w:cstheme="minorHAnsi"/>
          <w:sz w:val="24"/>
        </w:rPr>
        <w:t xml:space="preserve"> remaining payment for the SWWD Trout Brook project that will be completed this spring</w:t>
      </w:r>
      <w:r w:rsidR="0044623D" w:rsidRPr="00897D8C">
        <w:rPr>
          <w:rFonts w:asciiTheme="minorHAnsi" w:hAnsiTheme="minorHAnsi" w:cstheme="minorHAnsi"/>
          <w:sz w:val="24"/>
        </w:rPr>
        <w:t>.</w:t>
      </w:r>
    </w:p>
    <w:p w14:paraId="270F1E5E" w14:textId="77777777" w:rsidR="001B712F" w:rsidRPr="00897D8C" w:rsidRDefault="0044623D" w:rsidP="00323EE5">
      <w:pPr>
        <w:pStyle w:val="ListParagraph"/>
        <w:numPr>
          <w:ilvl w:val="2"/>
          <w:numId w:val="39"/>
        </w:numPr>
        <w:spacing w:after="0" w:line="240" w:lineRule="auto"/>
        <w:rPr>
          <w:rFonts w:asciiTheme="minorHAnsi" w:hAnsiTheme="minorHAnsi" w:cstheme="minorHAnsi"/>
          <w:sz w:val="24"/>
        </w:rPr>
      </w:pPr>
      <w:r w:rsidRPr="00897D8C">
        <w:rPr>
          <w:rFonts w:asciiTheme="minorHAnsi" w:hAnsiTheme="minorHAnsi" w:cstheme="minorHAnsi"/>
          <w:sz w:val="24"/>
        </w:rPr>
        <w:t>K</w:t>
      </w:r>
      <w:r w:rsidR="00730CB1" w:rsidRPr="00897D8C">
        <w:rPr>
          <w:rFonts w:asciiTheme="minorHAnsi" w:hAnsiTheme="minorHAnsi" w:cstheme="minorHAnsi"/>
          <w:sz w:val="24"/>
        </w:rPr>
        <w:t xml:space="preserve"> Axtell</w:t>
      </w:r>
      <w:r w:rsidRPr="00897D8C">
        <w:rPr>
          <w:rFonts w:asciiTheme="minorHAnsi" w:hAnsiTheme="minorHAnsi" w:cstheme="minorHAnsi"/>
          <w:sz w:val="24"/>
        </w:rPr>
        <w:t xml:space="preserve"> – Trout Brook</w:t>
      </w:r>
      <w:r w:rsidR="00730CB1" w:rsidRPr="00897D8C">
        <w:rPr>
          <w:rFonts w:asciiTheme="minorHAnsi" w:hAnsiTheme="minorHAnsi" w:cstheme="minorHAnsi"/>
          <w:sz w:val="24"/>
        </w:rPr>
        <w:t xml:space="preserve"> project is </w:t>
      </w:r>
      <w:r w:rsidRPr="00897D8C">
        <w:rPr>
          <w:rFonts w:asciiTheme="minorHAnsi" w:hAnsiTheme="minorHAnsi" w:cstheme="minorHAnsi"/>
          <w:sz w:val="24"/>
        </w:rPr>
        <w:t xml:space="preserve">almost complete </w:t>
      </w:r>
      <w:r w:rsidR="00730CB1" w:rsidRPr="00897D8C">
        <w:rPr>
          <w:rFonts w:asciiTheme="minorHAnsi" w:hAnsiTheme="minorHAnsi" w:cstheme="minorHAnsi"/>
          <w:sz w:val="24"/>
        </w:rPr>
        <w:t xml:space="preserve"> - </w:t>
      </w:r>
      <w:r w:rsidRPr="00897D8C">
        <w:rPr>
          <w:rFonts w:asciiTheme="minorHAnsi" w:hAnsiTheme="minorHAnsi" w:cstheme="minorHAnsi"/>
          <w:sz w:val="24"/>
        </w:rPr>
        <w:t>waiting for vegetation to come up</w:t>
      </w:r>
    </w:p>
    <w:p w14:paraId="0A0CC043" w14:textId="77777777" w:rsidR="001B712F" w:rsidRPr="00897D8C" w:rsidRDefault="001B712F" w:rsidP="00323EE5">
      <w:pPr>
        <w:pStyle w:val="ListParagraph"/>
        <w:numPr>
          <w:ilvl w:val="1"/>
          <w:numId w:val="39"/>
        </w:numPr>
        <w:spacing w:after="0" w:line="240" w:lineRule="auto"/>
        <w:rPr>
          <w:rFonts w:asciiTheme="minorHAnsi" w:hAnsiTheme="minorHAnsi" w:cstheme="minorHAnsi"/>
          <w:sz w:val="24"/>
        </w:rPr>
      </w:pPr>
      <w:r w:rsidRPr="00897D8C">
        <w:rPr>
          <w:rFonts w:asciiTheme="minorHAnsi" w:hAnsiTheme="minorHAnsi" w:cstheme="minorHAnsi"/>
          <w:sz w:val="24"/>
        </w:rPr>
        <w:t>FY23</w:t>
      </w:r>
      <w:r w:rsidR="003C060A" w:rsidRPr="00897D8C">
        <w:rPr>
          <w:rFonts w:asciiTheme="minorHAnsi" w:hAnsiTheme="minorHAnsi" w:cstheme="minorHAnsi"/>
          <w:sz w:val="24"/>
        </w:rPr>
        <w:t xml:space="preserve"> WBIF grant</w:t>
      </w:r>
      <w:r w:rsidRPr="00897D8C">
        <w:rPr>
          <w:rFonts w:asciiTheme="minorHAnsi" w:hAnsiTheme="minorHAnsi" w:cstheme="minorHAnsi"/>
          <w:sz w:val="24"/>
        </w:rPr>
        <w:t xml:space="preserve">: </w:t>
      </w:r>
      <w:r w:rsidR="0044623D" w:rsidRPr="00897D8C">
        <w:rPr>
          <w:rFonts w:asciiTheme="minorHAnsi" w:hAnsiTheme="minorHAnsi" w:cstheme="minorHAnsi"/>
          <w:sz w:val="24"/>
        </w:rPr>
        <w:t>72</w:t>
      </w:r>
      <w:r w:rsidR="003C060A" w:rsidRPr="00897D8C">
        <w:rPr>
          <w:rFonts w:asciiTheme="minorHAnsi" w:hAnsiTheme="minorHAnsi" w:cstheme="minorHAnsi"/>
          <w:sz w:val="24"/>
        </w:rPr>
        <w:t>% of the grant f</w:t>
      </w:r>
      <w:r w:rsidR="0044623D" w:rsidRPr="00897D8C">
        <w:rPr>
          <w:rFonts w:asciiTheme="minorHAnsi" w:hAnsiTheme="minorHAnsi" w:cstheme="minorHAnsi"/>
          <w:sz w:val="24"/>
        </w:rPr>
        <w:t>unds have been encumbered and 25</w:t>
      </w:r>
      <w:r w:rsidR="003C060A" w:rsidRPr="00897D8C">
        <w:rPr>
          <w:rFonts w:asciiTheme="minorHAnsi" w:hAnsiTheme="minorHAnsi" w:cstheme="minorHAnsi"/>
          <w:sz w:val="24"/>
        </w:rPr>
        <w:t xml:space="preserve">% have been spent. </w:t>
      </w:r>
      <w:r w:rsidR="00730CB1" w:rsidRPr="00897D8C">
        <w:rPr>
          <w:rFonts w:asciiTheme="minorHAnsi" w:hAnsiTheme="minorHAnsi" w:cstheme="minorHAnsi"/>
          <w:sz w:val="24"/>
        </w:rPr>
        <w:t>Grant expires in December 2025.</w:t>
      </w:r>
    </w:p>
    <w:p w14:paraId="26388217" w14:textId="77777777" w:rsidR="0044623D" w:rsidRPr="00897D8C" w:rsidRDefault="0044623D" w:rsidP="00323EE5">
      <w:pPr>
        <w:pStyle w:val="ListParagraph"/>
        <w:numPr>
          <w:ilvl w:val="2"/>
          <w:numId w:val="39"/>
        </w:numPr>
        <w:spacing w:after="0" w:line="240" w:lineRule="auto"/>
        <w:rPr>
          <w:rFonts w:asciiTheme="minorHAnsi" w:hAnsiTheme="minorHAnsi" w:cstheme="minorHAnsi"/>
          <w:sz w:val="24"/>
        </w:rPr>
      </w:pPr>
      <w:r w:rsidRPr="00897D8C">
        <w:rPr>
          <w:rFonts w:asciiTheme="minorHAnsi" w:hAnsiTheme="minorHAnsi" w:cstheme="minorHAnsi"/>
          <w:sz w:val="24"/>
        </w:rPr>
        <w:t>The LSCWP was awarded $167,615 of supplemental funding for projects, to be completed by the end of 2025</w:t>
      </w:r>
      <w:r w:rsidR="00730CB1" w:rsidRPr="00897D8C">
        <w:rPr>
          <w:rFonts w:asciiTheme="minorHAnsi" w:hAnsiTheme="minorHAnsi" w:cstheme="minorHAnsi"/>
          <w:sz w:val="24"/>
        </w:rPr>
        <w:t xml:space="preserve">. Funding has been allocated to existing workplan activities </w:t>
      </w:r>
    </w:p>
    <w:p w14:paraId="60E36539" w14:textId="1C85DC6B" w:rsidR="007D337A" w:rsidRPr="00897D8C" w:rsidRDefault="007D337A" w:rsidP="00323EE5">
      <w:pPr>
        <w:pStyle w:val="ListParagraph"/>
        <w:numPr>
          <w:ilvl w:val="3"/>
          <w:numId w:val="39"/>
        </w:numPr>
        <w:spacing w:after="0" w:line="240" w:lineRule="auto"/>
        <w:rPr>
          <w:rFonts w:asciiTheme="minorHAnsi" w:hAnsiTheme="minorHAnsi" w:cstheme="minorHAnsi"/>
          <w:sz w:val="24"/>
        </w:rPr>
      </w:pPr>
      <w:r w:rsidRPr="00897D8C">
        <w:rPr>
          <w:rFonts w:asciiTheme="minorHAnsi" w:hAnsiTheme="minorHAnsi" w:cstheme="minorHAnsi"/>
          <w:sz w:val="24"/>
        </w:rPr>
        <w:t>Steering Committee has approved $47K in supplemental funding for technical assistance for Health Ave IESF Feasibility study</w:t>
      </w:r>
    </w:p>
    <w:p w14:paraId="0EAF36BE" w14:textId="77777777" w:rsidR="007D337A" w:rsidRPr="00897D8C" w:rsidRDefault="007D337A" w:rsidP="00323EE5">
      <w:pPr>
        <w:pStyle w:val="ListParagraph"/>
        <w:numPr>
          <w:ilvl w:val="3"/>
          <w:numId w:val="39"/>
        </w:numPr>
        <w:spacing w:after="0" w:line="240" w:lineRule="auto"/>
        <w:rPr>
          <w:rFonts w:asciiTheme="minorHAnsi" w:hAnsiTheme="minorHAnsi" w:cstheme="minorHAnsi"/>
          <w:sz w:val="24"/>
        </w:rPr>
      </w:pPr>
      <w:r w:rsidRPr="00897D8C">
        <w:rPr>
          <w:rFonts w:asciiTheme="minorHAnsi" w:hAnsiTheme="minorHAnsi" w:cstheme="minorHAnsi"/>
          <w:sz w:val="24"/>
        </w:rPr>
        <w:t xml:space="preserve">Additional $120K proposed for Washington County project being discussed later at this meeting. </w:t>
      </w:r>
    </w:p>
    <w:p w14:paraId="72D3D43D" w14:textId="77777777" w:rsidR="007D337A" w:rsidRPr="00897D8C" w:rsidRDefault="001B712F" w:rsidP="00323EE5">
      <w:pPr>
        <w:pStyle w:val="ListParagraph"/>
        <w:numPr>
          <w:ilvl w:val="1"/>
          <w:numId w:val="39"/>
        </w:numPr>
        <w:spacing w:after="0" w:line="240" w:lineRule="auto"/>
        <w:rPr>
          <w:rFonts w:asciiTheme="minorHAnsi" w:hAnsiTheme="minorHAnsi" w:cstheme="minorHAnsi"/>
          <w:sz w:val="24"/>
        </w:rPr>
      </w:pPr>
      <w:r w:rsidRPr="00897D8C">
        <w:rPr>
          <w:rFonts w:asciiTheme="minorHAnsi" w:hAnsiTheme="minorHAnsi" w:cstheme="minorHAnsi"/>
          <w:sz w:val="24"/>
        </w:rPr>
        <w:t>CWF Soil Health</w:t>
      </w:r>
      <w:r w:rsidR="003C060A" w:rsidRPr="00897D8C">
        <w:rPr>
          <w:rFonts w:asciiTheme="minorHAnsi" w:hAnsiTheme="minorHAnsi" w:cstheme="minorHAnsi"/>
          <w:sz w:val="24"/>
        </w:rPr>
        <w:t xml:space="preserve"> Grant</w:t>
      </w:r>
      <w:r w:rsidRPr="00897D8C">
        <w:rPr>
          <w:rFonts w:asciiTheme="minorHAnsi" w:hAnsiTheme="minorHAnsi" w:cstheme="minorHAnsi"/>
          <w:sz w:val="24"/>
        </w:rPr>
        <w:t xml:space="preserve">: </w:t>
      </w:r>
      <w:r w:rsidR="003F4199" w:rsidRPr="00897D8C">
        <w:rPr>
          <w:rFonts w:asciiTheme="minorHAnsi" w:hAnsiTheme="minorHAnsi" w:cstheme="minorHAnsi"/>
          <w:sz w:val="24"/>
        </w:rPr>
        <w:t>100</w:t>
      </w:r>
      <w:r w:rsidR="003C060A" w:rsidRPr="00897D8C">
        <w:rPr>
          <w:rFonts w:asciiTheme="minorHAnsi" w:hAnsiTheme="minorHAnsi" w:cstheme="minorHAnsi"/>
          <w:sz w:val="24"/>
        </w:rPr>
        <w:t>% of this grant has been</w:t>
      </w:r>
      <w:r w:rsidR="003F4199" w:rsidRPr="00897D8C">
        <w:rPr>
          <w:rFonts w:asciiTheme="minorHAnsi" w:hAnsiTheme="minorHAnsi" w:cstheme="minorHAnsi"/>
          <w:sz w:val="24"/>
        </w:rPr>
        <w:t xml:space="preserve"> spent on soil health project</w:t>
      </w:r>
      <w:r w:rsidR="007D337A" w:rsidRPr="00897D8C">
        <w:rPr>
          <w:rFonts w:asciiTheme="minorHAnsi" w:hAnsiTheme="minorHAnsi" w:cstheme="minorHAnsi"/>
          <w:sz w:val="24"/>
        </w:rPr>
        <w:t>s</w:t>
      </w:r>
    </w:p>
    <w:p w14:paraId="4382115C" w14:textId="77777777" w:rsidR="001B712F" w:rsidRPr="00897D8C" w:rsidRDefault="003F4199" w:rsidP="007D337A">
      <w:pPr>
        <w:pStyle w:val="ListParagraph"/>
        <w:numPr>
          <w:ilvl w:val="2"/>
          <w:numId w:val="39"/>
        </w:numPr>
        <w:spacing w:after="0" w:line="240" w:lineRule="auto"/>
        <w:rPr>
          <w:rFonts w:asciiTheme="minorHAnsi" w:hAnsiTheme="minorHAnsi" w:cstheme="minorHAnsi"/>
          <w:sz w:val="24"/>
        </w:rPr>
      </w:pPr>
      <w:r w:rsidRPr="00897D8C">
        <w:rPr>
          <w:rFonts w:asciiTheme="minorHAnsi" w:hAnsiTheme="minorHAnsi" w:cstheme="minorHAnsi"/>
          <w:sz w:val="24"/>
        </w:rPr>
        <w:t xml:space="preserve"> 50 producers</w:t>
      </w:r>
      <w:r w:rsidR="007D337A" w:rsidRPr="00897D8C">
        <w:rPr>
          <w:rFonts w:asciiTheme="minorHAnsi" w:hAnsiTheme="minorHAnsi" w:cstheme="minorHAnsi"/>
          <w:sz w:val="24"/>
        </w:rPr>
        <w:t xml:space="preserve"> across the basin</w:t>
      </w:r>
      <w:r w:rsidRPr="00897D8C">
        <w:rPr>
          <w:rFonts w:asciiTheme="minorHAnsi" w:hAnsiTheme="minorHAnsi" w:cstheme="minorHAnsi"/>
          <w:sz w:val="24"/>
        </w:rPr>
        <w:t xml:space="preserve"> utilized funds</w:t>
      </w:r>
    </w:p>
    <w:p w14:paraId="6FE0D128" w14:textId="77777777" w:rsidR="00B45DBA" w:rsidRPr="00897D8C" w:rsidRDefault="00B45DBA" w:rsidP="00323EE5">
      <w:pPr>
        <w:pStyle w:val="ListParagraph"/>
        <w:numPr>
          <w:ilvl w:val="0"/>
          <w:numId w:val="39"/>
        </w:numPr>
        <w:spacing w:after="0" w:line="240" w:lineRule="auto"/>
        <w:rPr>
          <w:rFonts w:asciiTheme="minorHAnsi" w:hAnsiTheme="minorHAnsi" w:cstheme="minorHAnsi"/>
          <w:sz w:val="24"/>
        </w:rPr>
      </w:pPr>
      <w:r w:rsidRPr="00897D8C">
        <w:rPr>
          <w:rFonts w:asciiTheme="minorHAnsi" w:hAnsiTheme="minorHAnsi" w:cstheme="minorHAnsi"/>
          <w:sz w:val="24"/>
        </w:rPr>
        <w:t>Program Updates:</w:t>
      </w:r>
    </w:p>
    <w:p w14:paraId="1EC4EA76" w14:textId="77777777" w:rsidR="007D337A" w:rsidRPr="00897D8C" w:rsidRDefault="007D337A" w:rsidP="007D337A">
      <w:pPr>
        <w:pStyle w:val="ListParagraph"/>
        <w:numPr>
          <w:ilvl w:val="1"/>
          <w:numId w:val="39"/>
        </w:numPr>
        <w:spacing w:after="0" w:line="240" w:lineRule="auto"/>
        <w:rPr>
          <w:rFonts w:asciiTheme="minorHAnsi" w:hAnsiTheme="minorHAnsi" w:cstheme="minorHAnsi"/>
          <w:sz w:val="24"/>
          <w:highlight w:val="yellow"/>
        </w:rPr>
      </w:pPr>
      <w:r w:rsidRPr="00897D8C">
        <w:rPr>
          <w:rFonts w:asciiTheme="minorHAnsi" w:hAnsiTheme="minorHAnsi" w:cstheme="minorHAnsi"/>
          <w:sz w:val="24"/>
          <w:highlight w:val="yellow"/>
        </w:rPr>
        <w:t>See powerpoint for information.</w:t>
      </w:r>
    </w:p>
    <w:p w14:paraId="03637F52" w14:textId="77777777" w:rsidR="00F1194D" w:rsidRPr="00897D8C" w:rsidRDefault="00F1194D" w:rsidP="00F1194D">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J Anderson</w:t>
      </w:r>
      <w:r w:rsidR="007D337A" w:rsidRPr="00897D8C">
        <w:rPr>
          <w:rFonts w:asciiTheme="minorHAnsi" w:hAnsiTheme="minorHAnsi" w:cstheme="minorHAnsi"/>
          <w:sz w:val="24"/>
        </w:rPr>
        <w:t xml:space="preserve"> (in reference to shoreline contractor workshop)</w:t>
      </w:r>
      <w:r w:rsidRPr="00897D8C">
        <w:rPr>
          <w:rFonts w:asciiTheme="minorHAnsi" w:hAnsiTheme="minorHAnsi" w:cstheme="minorHAnsi"/>
          <w:sz w:val="24"/>
        </w:rPr>
        <w:t xml:space="preserve"> – are contractors r</w:t>
      </w:r>
      <w:r w:rsidR="007D337A" w:rsidRPr="00897D8C">
        <w:rPr>
          <w:rFonts w:asciiTheme="minorHAnsi" w:hAnsiTheme="minorHAnsi" w:cstheme="minorHAnsi"/>
          <w:sz w:val="24"/>
        </w:rPr>
        <w:t>equired to have a certification to work on shorelines?</w:t>
      </w:r>
    </w:p>
    <w:p w14:paraId="1B182716" w14:textId="5665A772" w:rsidR="007D337A" w:rsidRPr="00897D8C" w:rsidRDefault="007D337A" w:rsidP="007D337A">
      <w:pPr>
        <w:pStyle w:val="ListParagraph"/>
        <w:numPr>
          <w:ilvl w:val="2"/>
          <w:numId w:val="39"/>
        </w:numPr>
        <w:spacing w:after="0"/>
        <w:rPr>
          <w:rFonts w:asciiTheme="minorHAnsi" w:hAnsiTheme="minorHAnsi" w:cstheme="minorHAnsi"/>
          <w:sz w:val="24"/>
        </w:rPr>
      </w:pPr>
      <w:r w:rsidRPr="00897D8C">
        <w:rPr>
          <w:rFonts w:asciiTheme="minorHAnsi" w:hAnsiTheme="minorHAnsi" w:cstheme="minorHAnsi"/>
          <w:sz w:val="24"/>
        </w:rPr>
        <w:t xml:space="preserve">A Hong – not in our area, although Stearns County has a </w:t>
      </w:r>
      <w:r w:rsidR="00897D8C" w:rsidRPr="00897D8C">
        <w:rPr>
          <w:rFonts w:asciiTheme="minorHAnsi" w:hAnsiTheme="minorHAnsi" w:cstheme="minorHAnsi"/>
          <w:sz w:val="24"/>
        </w:rPr>
        <w:t>model</w:t>
      </w:r>
      <w:r w:rsidRPr="00897D8C">
        <w:rPr>
          <w:rFonts w:asciiTheme="minorHAnsi" w:hAnsiTheme="minorHAnsi" w:cstheme="minorHAnsi"/>
          <w:sz w:val="24"/>
        </w:rPr>
        <w:t xml:space="preserve"> program that mandates that any vendor working on shorelines has to complete a shoreline training once every three years in order to work in the county. </w:t>
      </w:r>
    </w:p>
    <w:p w14:paraId="08A0369C" w14:textId="77777777" w:rsidR="00F1194D" w:rsidRPr="00897D8C" w:rsidRDefault="007D337A" w:rsidP="00F1194D">
      <w:pPr>
        <w:pStyle w:val="ListParagraph"/>
        <w:numPr>
          <w:ilvl w:val="2"/>
          <w:numId w:val="39"/>
        </w:numPr>
        <w:spacing w:after="0"/>
        <w:rPr>
          <w:rFonts w:asciiTheme="minorHAnsi" w:hAnsiTheme="minorHAnsi" w:cstheme="minorHAnsi"/>
          <w:sz w:val="24"/>
        </w:rPr>
      </w:pPr>
      <w:r w:rsidRPr="00897D8C">
        <w:rPr>
          <w:rFonts w:asciiTheme="minorHAnsi" w:hAnsiTheme="minorHAnsi" w:cstheme="minorHAnsi"/>
          <w:sz w:val="24"/>
        </w:rPr>
        <w:lastRenderedPageBreak/>
        <w:t xml:space="preserve">J Anderson and M Mergens – we strongly endorse figuring out a way to replicate a similar program here. </w:t>
      </w:r>
    </w:p>
    <w:p w14:paraId="055BBA52" w14:textId="77777777" w:rsidR="00F1194D" w:rsidRPr="00897D8C" w:rsidRDefault="00F1194D" w:rsidP="00F1194D">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F</w:t>
      </w:r>
      <w:r w:rsidR="007D337A" w:rsidRPr="00897D8C">
        <w:rPr>
          <w:rFonts w:asciiTheme="minorHAnsi" w:hAnsiTheme="minorHAnsi" w:cstheme="minorHAnsi"/>
          <w:sz w:val="24"/>
        </w:rPr>
        <w:t xml:space="preserve"> Miron</w:t>
      </w:r>
      <w:r w:rsidRPr="00897D8C">
        <w:rPr>
          <w:rFonts w:asciiTheme="minorHAnsi" w:hAnsiTheme="minorHAnsi" w:cstheme="minorHAnsi"/>
          <w:sz w:val="24"/>
        </w:rPr>
        <w:t xml:space="preserve"> – </w:t>
      </w:r>
      <w:r w:rsidR="007D337A" w:rsidRPr="00897D8C">
        <w:rPr>
          <w:rFonts w:asciiTheme="minorHAnsi" w:hAnsiTheme="minorHAnsi" w:cstheme="minorHAnsi"/>
          <w:sz w:val="24"/>
        </w:rPr>
        <w:t>can we do some additional outreach about the Minnesota Ag Water Quality Certification Program?  It continues to grow and would be nice to track those stats throughout the basin</w:t>
      </w:r>
    </w:p>
    <w:p w14:paraId="2B077F62" w14:textId="77777777" w:rsidR="00B45DBA" w:rsidRPr="00897D8C" w:rsidRDefault="00B45DBA" w:rsidP="00B45DBA">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Welcome Jessica Sahu-Teli – new watershed educator</w:t>
      </w:r>
    </w:p>
    <w:p w14:paraId="59AE90CA" w14:textId="77777777" w:rsidR="001965E0" w:rsidRPr="00897D8C" w:rsidRDefault="001965E0" w:rsidP="001965E0">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Started today at WCD</w:t>
      </w:r>
      <w:r w:rsidR="007D337A" w:rsidRPr="00897D8C">
        <w:rPr>
          <w:rFonts w:asciiTheme="minorHAnsi" w:hAnsiTheme="minorHAnsi" w:cstheme="minorHAnsi"/>
          <w:sz w:val="24"/>
        </w:rPr>
        <w:t>!</w:t>
      </w:r>
    </w:p>
    <w:p w14:paraId="18F58C72" w14:textId="77777777" w:rsidR="00B45DBA" w:rsidRPr="00897D8C" w:rsidRDefault="00B45DBA" w:rsidP="00B45DBA">
      <w:pPr>
        <w:rPr>
          <w:rFonts w:asciiTheme="minorHAnsi" w:hAnsiTheme="minorHAnsi" w:cstheme="minorHAnsi"/>
          <w:szCs w:val="24"/>
        </w:rPr>
      </w:pPr>
    </w:p>
    <w:p w14:paraId="1F19BCF2" w14:textId="77777777" w:rsidR="00B45DBA" w:rsidRPr="00897D8C" w:rsidRDefault="00B45DBA" w:rsidP="00B45DBA">
      <w:pPr>
        <w:rPr>
          <w:rFonts w:asciiTheme="minorHAnsi" w:hAnsiTheme="minorHAnsi" w:cstheme="minorHAnsi"/>
          <w:b/>
          <w:szCs w:val="24"/>
        </w:rPr>
      </w:pPr>
      <w:r w:rsidRPr="00897D8C">
        <w:rPr>
          <w:rFonts w:asciiTheme="minorHAnsi" w:hAnsiTheme="minorHAnsi" w:cstheme="minorHAnsi"/>
          <w:b/>
          <w:szCs w:val="24"/>
        </w:rPr>
        <w:t>Hiring update for agronomy outreach specialist (LSC FY23 WBIF Work Plan Revision and Budget Amendment)</w:t>
      </w:r>
      <w:r w:rsidR="00F1194D" w:rsidRPr="00897D8C">
        <w:rPr>
          <w:rFonts w:asciiTheme="minorHAnsi" w:hAnsiTheme="minorHAnsi" w:cstheme="minorHAnsi"/>
          <w:b/>
          <w:szCs w:val="24"/>
        </w:rPr>
        <w:t>: Jay Riggs</w:t>
      </w:r>
    </w:p>
    <w:p w14:paraId="397246FD" w14:textId="77777777" w:rsidR="008259EA" w:rsidRPr="00897D8C" w:rsidRDefault="00897D8C" w:rsidP="00C17BEA">
      <w:pPr>
        <w:pStyle w:val="ListParagraph"/>
        <w:numPr>
          <w:ilvl w:val="0"/>
          <w:numId w:val="39"/>
        </w:numPr>
        <w:spacing w:after="0"/>
        <w:rPr>
          <w:rFonts w:asciiTheme="minorHAnsi" w:hAnsiTheme="minorHAnsi" w:cstheme="minorHAnsi"/>
          <w:sz w:val="24"/>
        </w:rPr>
      </w:pPr>
      <w:hyperlink r:id="rId9" w:history="1">
        <w:r w:rsidR="008259EA" w:rsidRPr="00897D8C">
          <w:rPr>
            <w:rStyle w:val="Hyperlink"/>
            <w:rFonts w:asciiTheme="minorHAnsi" w:hAnsiTheme="minorHAnsi" w:cstheme="minorHAnsi"/>
            <w:sz w:val="24"/>
          </w:rPr>
          <w:t>Reference the memo here.</w:t>
        </w:r>
      </w:hyperlink>
      <w:r w:rsidR="008259EA" w:rsidRPr="00897D8C">
        <w:rPr>
          <w:rFonts w:asciiTheme="minorHAnsi" w:hAnsiTheme="minorHAnsi" w:cstheme="minorHAnsi"/>
          <w:sz w:val="24"/>
        </w:rPr>
        <w:t xml:space="preserve"> </w:t>
      </w:r>
    </w:p>
    <w:p w14:paraId="701A1ECA" w14:textId="21CD0886" w:rsidR="00C17BEA" w:rsidRPr="00897D8C" w:rsidRDefault="008259EA" w:rsidP="00C17BEA">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The agronomist </w:t>
      </w:r>
      <w:r w:rsidR="00AD764E" w:rsidRPr="00897D8C">
        <w:rPr>
          <w:rFonts w:asciiTheme="minorHAnsi" w:hAnsiTheme="minorHAnsi" w:cstheme="minorHAnsi"/>
          <w:sz w:val="24"/>
        </w:rPr>
        <w:t>subcommittee and Steering Committee</w:t>
      </w:r>
      <w:r w:rsidRPr="00897D8C">
        <w:rPr>
          <w:rFonts w:asciiTheme="minorHAnsi" w:hAnsiTheme="minorHAnsi" w:cstheme="minorHAnsi"/>
          <w:sz w:val="24"/>
        </w:rPr>
        <w:t xml:space="preserve"> have recommended </w:t>
      </w:r>
      <w:r w:rsidR="001965E0" w:rsidRPr="00897D8C">
        <w:rPr>
          <w:rFonts w:asciiTheme="minorHAnsi" w:hAnsiTheme="minorHAnsi" w:cstheme="minorHAnsi"/>
          <w:sz w:val="24"/>
        </w:rPr>
        <w:t xml:space="preserve">to </w:t>
      </w:r>
      <w:r w:rsidRPr="00897D8C">
        <w:rPr>
          <w:rFonts w:asciiTheme="minorHAnsi" w:hAnsiTheme="minorHAnsi" w:cstheme="minorHAnsi"/>
          <w:sz w:val="24"/>
        </w:rPr>
        <w:t>end the</w:t>
      </w:r>
      <w:r w:rsidR="001965E0" w:rsidRPr="00897D8C">
        <w:rPr>
          <w:rFonts w:asciiTheme="minorHAnsi" w:hAnsiTheme="minorHAnsi" w:cstheme="minorHAnsi"/>
          <w:sz w:val="24"/>
        </w:rPr>
        <w:t xml:space="preserve"> collaboration with the University of Minnesota Extension </w:t>
      </w:r>
      <w:r w:rsidR="00AD764E" w:rsidRPr="00897D8C">
        <w:rPr>
          <w:rFonts w:asciiTheme="minorHAnsi" w:hAnsiTheme="minorHAnsi" w:cstheme="minorHAnsi"/>
          <w:sz w:val="24"/>
        </w:rPr>
        <w:t>for hosting</w:t>
      </w:r>
      <w:r w:rsidR="00987084" w:rsidRPr="00897D8C">
        <w:rPr>
          <w:rFonts w:asciiTheme="minorHAnsi" w:hAnsiTheme="minorHAnsi" w:cstheme="minorHAnsi"/>
          <w:sz w:val="24"/>
        </w:rPr>
        <w:t xml:space="preserve"> the agronomist outreach specialist position </w:t>
      </w:r>
      <w:r w:rsidR="001965E0" w:rsidRPr="00897D8C">
        <w:rPr>
          <w:rFonts w:asciiTheme="minorHAnsi" w:hAnsiTheme="minorHAnsi" w:cstheme="minorHAnsi"/>
          <w:sz w:val="24"/>
        </w:rPr>
        <w:t xml:space="preserve">– </w:t>
      </w:r>
      <w:r w:rsidR="00C17BEA" w:rsidRPr="00897D8C">
        <w:rPr>
          <w:rFonts w:asciiTheme="minorHAnsi" w:hAnsiTheme="minorHAnsi" w:cstheme="minorHAnsi"/>
          <w:sz w:val="24"/>
        </w:rPr>
        <w:t>none of the</w:t>
      </w:r>
      <w:r w:rsidR="001965E0" w:rsidRPr="00897D8C">
        <w:rPr>
          <w:rFonts w:asciiTheme="minorHAnsi" w:hAnsiTheme="minorHAnsi" w:cstheme="minorHAnsi"/>
          <w:sz w:val="24"/>
        </w:rPr>
        <w:t xml:space="preserve"> applicants</w:t>
      </w:r>
      <w:r w:rsidR="00C17BEA" w:rsidRPr="00897D8C">
        <w:rPr>
          <w:rFonts w:asciiTheme="minorHAnsi" w:hAnsiTheme="minorHAnsi" w:cstheme="minorHAnsi"/>
          <w:sz w:val="24"/>
        </w:rPr>
        <w:t xml:space="preserve"> over our two periods of open applications</w:t>
      </w:r>
      <w:r w:rsidR="001965E0" w:rsidRPr="00897D8C">
        <w:rPr>
          <w:rFonts w:asciiTheme="minorHAnsi" w:hAnsiTheme="minorHAnsi" w:cstheme="minorHAnsi"/>
          <w:sz w:val="24"/>
        </w:rPr>
        <w:t xml:space="preserve"> </w:t>
      </w:r>
      <w:r w:rsidR="00987084" w:rsidRPr="00897D8C">
        <w:rPr>
          <w:rFonts w:asciiTheme="minorHAnsi" w:hAnsiTheme="minorHAnsi" w:cstheme="minorHAnsi"/>
          <w:sz w:val="24"/>
        </w:rPr>
        <w:t>had</w:t>
      </w:r>
      <w:r w:rsidR="001965E0" w:rsidRPr="00897D8C">
        <w:rPr>
          <w:rFonts w:asciiTheme="minorHAnsi" w:hAnsiTheme="minorHAnsi" w:cstheme="minorHAnsi"/>
          <w:sz w:val="24"/>
        </w:rPr>
        <w:t xml:space="preserve"> the direct farmer experience that we were hoping for; separating from the University allows us more flexibility in setting required qualifications (University mandates a </w:t>
      </w:r>
      <w:r w:rsidR="00897D8C" w:rsidRPr="00897D8C">
        <w:rPr>
          <w:rFonts w:asciiTheme="minorHAnsi" w:hAnsiTheme="minorHAnsi" w:cstheme="minorHAnsi"/>
          <w:sz w:val="24"/>
        </w:rPr>
        <w:t>4-year</w:t>
      </w:r>
      <w:r w:rsidR="001965E0" w:rsidRPr="00897D8C">
        <w:rPr>
          <w:rFonts w:asciiTheme="minorHAnsi" w:hAnsiTheme="minorHAnsi" w:cstheme="minorHAnsi"/>
          <w:sz w:val="24"/>
        </w:rPr>
        <w:t xml:space="preserve"> degree)</w:t>
      </w:r>
      <w:r w:rsidR="00C17BEA" w:rsidRPr="00897D8C">
        <w:rPr>
          <w:rFonts w:asciiTheme="minorHAnsi" w:hAnsiTheme="minorHAnsi" w:cstheme="minorHAnsi"/>
          <w:sz w:val="24"/>
        </w:rPr>
        <w:t xml:space="preserve"> and salary</w:t>
      </w:r>
    </w:p>
    <w:p w14:paraId="351C2524" w14:textId="77777777" w:rsidR="00F1194D" w:rsidRPr="00897D8C" w:rsidRDefault="001965E0" w:rsidP="008259EA">
      <w:pPr>
        <w:pStyle w:val="ListParagraph"/>
        <w:numPr>
          <w:ilvl w:val="0"/>
          <w:numId w:val="39"/>
        </w:numPr>
        <w:spacing w:after="0"/>
        <w:rPr>
          <w:rFonts w:asciiTheme="minorHAnsi" w:hAnsiTheme="minorHAnsi" w:cstheme="minorHAnsi"/>
          <w:b/>
          <w:sz w:val="24"/>
        </w:rPr>
      </w:pPr>
      <w:r w:rsidRPr="00897D8C">
        <w:rPr>
          <w:rFonts w:asciiTheme="minorHAnsi" w:hAnsiTheme="minorHAnsi" w:cstheme="minorHAnsi"/>
          <w:sz w:val="24"/>
        </w:rPr>
        <w:t xml:space="preserve">Need a motion to </w:t>
      </w:r>
      <w:r w:rsidR="007D337A" w:rsidRPr="00897D8C">
        <w:rPr>
          <w:rFonts w:asciiTheme="minorHAnsi" w:hAnsiTheme="minorHAnsi" w:cstheme="minorHAnsi"/>
          <w:sz w:val="24"/>
        </w:rPr>
        <w:t>strike</w:t>
      </w:r>
      <w:r w:rsidRPr="00897D8C">
        <w:rPr>
          <w:rFonts w:asciiTheme="minorHAnsi" w:hAnsiTheme="minorHAnsi" w:cstheme="minorHAnsi"/>
          <w:sz w:val="24"/>
        </w:rPr>
        <w:t xml:space="preserve"> the collaboration with UMN Extension </w:t>
      </w:r>
      <w:r w:rsidR="00C17BEA" w:rsidRPr="00897D8C">
        <w:rPr>
          <w:rFonts w:asciiTheme="minorHAnsi" w:hAnsiTheme="minorHAnsi" w:cstheme="minorHAnsi"/>
          <w:sz w:val="24"/>
        </w:rPr>
        <w:t xml:space="preserve">from the workplan </w:t>
      </w:r>
      <w:r w:rsidR="00987084" w:rsidRPr="00897D8C">
        <w:rPr>
          <w:rFonts w:asciiTheme="minorHAnsi" w:hAnsiTheme="minorHAnsi" w:cstheme="minorHAnsi"/>
          <w:sz w:val="24"/>
        </w:rPr>
        <w:t xml:space="preserve">and adjust the FY23 budget by $100,000 </w:t>
      </w:r>
      <w:r w:rsidR="00C17BEA" w:rsidRPr="00897D8C">
        <w:rPr>
          <w:rFonts w:asciiTheme="minorHAnsi" w:hAnsiTheme="minorHAnsi" w:cstheme="minorHAnsi"/>
          <w:sz w:val="24"/>
        </w:rPr>
        <w:t xml:space="preserve">– </w:t>
      </w:r>
      <w:r w:rsidR="00C17BEA" w:rsidRPr="00897D8C">
        <w:rPr>
          <w:rFonts w:asciiTheme="minorHAnsi" w:hAnsiTheme="minorHAnsi" w:cstheme="minorHAnsi"/>
          <w:b/>
          <w:sz w:val="24"/>
        </w:rPr>
        <w:t>this will require going back to our local boards for approval</w:t>
      </w:r>
      <w:r w:rsidR="00F1194D" w:rsidRPr="00897D8C">
        <w:rPr>
          <w:rFonts w:asciiTheme="minorHAnsi" w:hAnsiTheme="minorHAnsi" w:cstheme="minorHAnsi"/>
          <w:sz w:val="24"/>
        </w:rPr>
        <w:t xml:space="preserve"> </w:t>
      </w:r>
    </w:p>
    <w:p w14:paraId="13C9B65D" w14:textId="51CCC715" w:rsidR="00F1194D" w:rsidRPr="00897D8C" w:rsidRDefault="00AD764E" w:rsidP="0098372C">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M</w:t>
      </w:r>
      <w:r w:rsidR="0098372C" w:rsidRPr="00897D8C">
        <w:rPr>
          <w:rFonts w:asciiTheme="minorHAnsi" w:hAnsiTheme="minorHAnsi" w:cstheme="minorHAnsi"/>
          <w:sz w:val="24"/>
        </w:rPr>
        <w:t>otion to accept recommendation as presented in the memo by J</w:t>
      </w:r>
      <w:r w:rsidR="00F1194D" w:rsidRPr="00897D8C">
        <w:rPr>
          <w:rFonts w:asciiTheme="minorHAnsi" w:hAnsiTheme="minorHAnsi" w:cstheme="minorHAnsi"/>
          <w:sz w:val="24"/>
        </w:rPr>
        <w:t xml:space="preserve"> Anderson, K </w:t>
      </w:r>
      <w:r w:rsidR="0098372C" w:rsidRPr="00897D8C">
        <w:rPr>
          <w:rFonts w:asciiTheme="minorHAnsi" w:hAnsiTheme="minorHAnsi" w:cstheme="minorHAnsi"/>
          <w:sz w:val="24"/>
        </w:rPr>
        <w:t>Tuenge</w:t>
      </w:r>
      <w:r w:rsidR="00F1194D" w:rsidRPr="00897D8C">
        <w:rPr>
          <w:rFonts w:asciiTheme="minorHAnsi" w:hAnsiTheme="minorHAnsi" w:cstheme="minorHAnsi"/>
          <w:sz w:val="24"/>
        </w:rPr>
        <w:t xml:space="preserve"> </w:t>
      </w:r>
      <w:r w:rsidR="0098372C" w:rsidRPr="00897D8C">
        <w:rPr>
          <w:rFonts w:asciiTheme="minorHAnsi" w:hAnsiTheme="minorHAnsi" w:cstheme="minorHAnsi"/>
          <w:sz w:val="24"/>
        </w:rPr>
        <w:t xml:space="preserve">seconds.  </w:t>
      </w:r>
      <w:r w:rsidR="007D337A" w:rsidRPr="00897D8C">
        <w:rPr>
          <w:rFonts w:asciiTheme="minorHAnsi" w:hAnsiTheme="minorHAnsi" w:cstheme="minorHAnsi"/>
          <w:sz w:val="24"/>
        </w:rPr>
        <w:t>All in favor. Recommendation carries.</w:t>
      </w:r>
    </w:p>
    <w:p w14:paraId="3C65D0EC" w14:textId="77777777" w:rsidR="00B45DBA" w:rsidRPr="00897D8C" w:rsidRDefault="00B45DBA" w:rsidP="00B45DBA">
      <w:pPr>
        <w:rPr>
          <w:rFonts w:asciiTheme="minorHAnsi" w:hAnsiTheme="minorHAnsi" w:cstheme="minorHAnsi"/>
          <w:b/>
          <w:szCs w:val="24"/>
        </w:rPr>
      </w:pPr>
    </w:p>
    <w:p w14:paraId="290CBDFC" w14:textId="77777777" w:rsidR="00F5533F" w:rsidRPr="00897D8C" w:rsidRDefault="00F5533F" w:rsidP="00B45DBA">
      <w:pPr>
        <w:rPr>
          <w:rFonts w:asciiTheme="minorHAnsi" w:hAnsiTheme="minorHAnsi" w:cstheme="minorHAnsi"/>
          <w:b/>
          <w:szCs w:val="24"/>
        </w:rPr>
      </w:pPr>
      <w:r w:rsidRPr="00897D8C">
        <w:rPr>
          <w:rFonts w:asciiTheme="minorHAnsi" w:hAnsiTheme="minorHAnsi" w:cstheme="minorHAnsi"/>
          <w:b/>
          <w:szCs w:val="24"/>
        </w:rPr>
        <w:t>Project Funding Request: Washington County – St. Croix Bluffs Regional Park Ravine Stabilization</w:t>
      </w:r>
    </w:p>
    <w:p w14:paraId="68E134A0" w14:textId="77777777" w:rsidR="0098372C" w:rsidRPr="00897D8C" w:rsidRDefault="0098372C" w:rsidP="00F1194D">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This request for $120,000 of WBIF supplemental funding exceeds the $50K threshold and requires recommendation from the policy committee before approval from the fiscal agent. The Steering Committee has unanimously recommended the project for approval. </w:t>
      </w:r>
    </w:p>
    <w:p w14:paraId="22ACD44A" w14:textId="1AE910BE" w:rsidR="00F1194D" w:rsidRPr="00897D8C" w:rsidRDefault="0098372C" w:rsidP="00F1194D">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Project presented by </w:t>
      </w:r>
      <w:r w:rsidR="00F1194D" w:rsidRPr="00897D8C">
        <w:rPr>
          <w:rFonts w:asciiTheme="minorHAnsi" w:hAnsiTheme="minorHAnsi" w:cstheme="minorHAnsi"/>
          <w:sz w:val="24"/>
        </w:rPr>
        <w:t>Dan M</w:t>
      </w:r>
      <w:r w:rsidR="0034630C" w:rsidRPr="00897D8C">
        <w:rPr>
          <w:rFonts w:asciiTheme="minorHAnsi" w:hAnsiTheme="minorHAnsi" w:cstheme="minorHAnsi"/>
          <w:sz w:val="24"/>
        </w:rPr>
        <w:t>a</w:t>
      </w:r>
      <w:r w:rsidR="00A93F84">
        <w:rPr>
          <w:rFonts w:asciiTheme="minorHAnsi" w:hAnsiTheme="minorHAnsi" w:cstheme="minorHAnsi"/>
          <w:sz w:val="24"/>
        </w:rPr>
        <w:t>cSwain (</w:t>
      </w:r>
      <w:r w:rsidR="00F1194D" w:rsidRPr="00897D8C">
        <w:rPr>
          <w:rFonts w:asciiTheme="minorHAnsi" w:hAnsiTheme="minorHAnsi" w:cstheme="minorHAnsi"/>
          <w:sz w:val="24"/>
        </w:rPr>
        <w:t>Washington County Parks</w:t>
      </w:r>
      <w:r w:rsidR="00A93F84">
        <w:rPr>
          <w:rFonts w:asciiTheme="minorHAnsi" w:hAnsiTheme="minorHAnsi" w:cstheme="minorHAnsi"/>
          <w:sz w:val="24"/>
        </w:rPr>
        <w:t>)</w:t>
      </w:r>
      <w:r w:rsidR="00F1194D" w:rsidRPr="00897D8C">
        <w:rPr>
          <w:rFonts w:asciiTheme="minorHAnsi" w:hAnsiTheme="minorHAnsi" w:cstheme="minorHAnsi"/>
          <w:sz w:val="24"/>
        </w:rPr>
        <w:t xml:space="preserve"> and Kyle </w:t>
      </w:r>
      <w:r w:rsidR="0034630C" w:rsidRPr="00897D8C">
        <w:rPr>
          <w:rFonts w:asciiTheme="minorHAnsi" w:hAnsiTheme="minorHAnsi" w:cstheme="minorHAnsi"/>
          <w:sz w:val="24"/>
        </w:rPr>
        <w:t>Axtell (SWWD)</w:t>
      </w:r>
    </w:p>
    <w:p w14:paraId="5B58DF84" w14:textId="77777777" w:rsidR="0098372C" w:rsidRPr="00897D8C" w:rsidRDefault="0098372C" w:rsidP="00F1194D">
      <w:pPr>
        <w:pStyle w:val="ListParagraph"/>
        <w:numPr>
          <w:ilvl w:val="0"/>
          <w:numId w:val="39"/>
        </w:numPr>
        <w:spacing w:after="0"/>
        <w:rPr>
          <w:rFonts w:asciiTheme="minorHAnsi" w:hAnsiTheme="minorHAnsi" w:cstheme="minorHAnsi"/>
          <w:sz w:val="24"/>
          <w:highlight w:val="yellow"/>
        </w:rPr>
      </w:pPr>
      <w:r w:rsidRPr="00897D8C">
        <w:rPr>
          <w:rFonts w:asciiTheme="minorHAnsi" w:hAnsiTheme="minorHAnsi" w:cstheme="minorHAnsi"/>
          <w:sz w:val="24"/>
          <w:highlight w:val="yellow"/>
        </w:rPr>
        <w:t xml:space="preserve">See powerpoint slides here. </w:t>
      </w:r>
    </w:p>
    <w:p w14:paraId="7B83B37A" w14:textId="77777777" w:rsidR="00F1194D" w:rsidRPr="00897D8C" w:rsidRDefault="0098372C" w:rsidP="00F1194D">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SWWD will provide $30K of match for the project. </w:t>
      </w:r>
    </w:p>
    <w:p w14:paraId="06893813" w14:textId="77777777" w:rsidR="00F1194D" w:rsidRPr="00897D8C" w:rsidRDefault="0098372C" w:rsidP="00F1194D">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Bank along the St. Croix River </w:t>
      </w:r>
      <w:r w:rsidR="00F1194D" w:rsidRPr="00897D8C">
        <w:rPr>
          <w:rFonts w:asciiTheme="minorHAnsi" w:hAnsiTheme="minorHAnsi" w:cstheme="minorHAnsi"/>
          <w:sz w:val="24"/>
        </w:rPr>
        <w:t xml:space="preserve">bank is starting to </w:t>
      </w:r>
      <w:r w:rsidR="0034630C" w:rsidRPr="00897D8C">
        <w:rPr>
          <w:rFonts w:asciiTheme="minorHAnsi" w:hAnsiTheme="minorHAnsi" w:cstheme="minorHAnsi"/>
          <w:sz w:val="24"/>
        </w:rPr>
        <w:t>erode due to combination of runoff and slumping</w:t>
      </w:r>
    </w:p>
    <w:p w14:paraId="5938E1FB" w14:textId="77777777" w:rsidR="0098372C" w:rsidRPr="00897D8C" w:rsidRDefault="0098372C" w:rsidP="0034630C">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Phase 1 of the project includes e</w:t>
      </w:r>
      <w:r w:rsidR="0034630C" w:rsidRPr="00897D8C">
        <w:rPr>
          <w:rFonts w:asciiTheme="minorHAnsi" w:hAnsiTheme="minorHAnsi" w:cstheme="minorHAnsi"/>
          <w:sz w:val="24"/>
        </w:rPr>
        <w:t xml:space="preserve">mbankment </w:t>
      </w:r>
      <w:r w:rsidRPr="00897D8C">
        <w:rPr>
          <w:rFonts w:asciiTheme="minorHAnsi" w:hAnsiTheme="minorHAnsi" w:cstheme="minorHAnsi"/>
          <w:sz w:val="24"/>
        </w:rPr>
        <w:t>stabilization</w:t>
      </w:r>
      <w:r w:rsidR="0034630C" w:rsidRPr="00897D8C">
        <w:rPr>
          <w:rFonts w:asciiTheme="minorHAnsi" w:hAnsiTheme="minorHAnsi" w:cstheme="minorHAnsi"/>
          <w:sz w:val="24"/>
        </w:rPr>
        <w:t xml:space="preserve"> at Lake St. Croix shoreline using vegetated riprap, new drop structure and culvert stabilization, </w:t>
      </w:r>
    </w:p>
    <w:p w14:paraId="7642330C" w14:textId="77777777" w:rsidR="0034630C" w:rsidRPr="00897D8C" w:rsidRDefault="0098372C" w:rsidP="0034630C">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Pollution reduction estimates: </w:t>
      </w:r>
      <w:r w:rsidR="0034630C" w:rsidRPr="00897D8C">
        <w:rPr>
          <w:rFonts w:asciiTheme="minorHAnsi" w:hAnsiTheme="minorHAnsi" w:cstheme="minorHAnsi"/>
          <w:sz w:val="24"/>
        </w:rPr>
        <w:t xml:space="preserve">4.6 lbs/yr </w:t>
      </w:r>
      <w:r w:rsidRPr="00897D8C">
        <w:rPr>
          <w:rFonts w:asciiTheme="minorHAnsi" w:hAnsiTheme="minorHAnsi" w:cstheme="minorHAnsi"/>
          <w:sz w:val="24"/>
        </w:rPr>
        <w:t xml:space="preserve"> total phosphorus (TP)</w:t>
      </w:r>
      <w:r w:rsidR="00437FC8" w:rsidRPr="00897D8C">
        <w:rPr>
          <w:rFonts w:asciiTheme="minorHAnsi" w:hAnsiTheme="minorHAnsi" w:cstheme="minorHAnsi"/>
          <w:sz w:val="24"/>
        </w:rPr>
        <w:t xml:space="preserve">, 5.4 tons </w:t>
      </w:r>
      <w:r w:rsidRPr="00897D8C">
        <w:rPr>
          <w:rFonts w:asciiTheme="minorHAnsi" w:hAnsiTheme="minorHAnsi" w:cstheme="minorHAnsi"/>
          <w:sz w:val="24"/>
        </w:rPr>
        <w:t>total suspended solids (TSS)</w:t>
      </w:r>
    </w:p>
    <w:p w14:paraId="64AD3D88" w14:textId="77777777" w:rsidR="00437FC8" w:rsidRPr="00897D8C" w:rsidRDefault="00437FC8" w:rsidP="0034630C">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J Birkholz – how old is </w:t>
      </w:r>
      <w:r w:rsidR="0098372C" w:rsidRPr="00897D8C">
        <w:rPr>
          <w:rFonts w:asciiTheme="minorHAnsi" w:hAnsiTheme="minorHAnsi" w:cstheme="minorHAnsi"/>
          <w:sz w:val="24"/>
        </w:rPr>
        <w:t>existing pipe and culvert?</w:t>
      </w:r>
      <w:r w:rsidRPr="00897D8C">
        <w:rPr>
          <w:rFonts w:asciiTheme="minorHAnsi" w:hAnsiTheme="minorHAnsi" w:cstheme="minorHAnsi"/>
          <w:sz w:val="24"/>
        </w:rPr>
        <w:t xml:space="preserve"> </w:t>
      </w:r>
    </w:p>
    <w:p w14:paraId="651E7314" w14:textId="77777777" w:rsidR="00437FC8" w:rsidRPr="00897D8C" w:rsidRDefault="0098372C" w:rsidP="00437FC8">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 xml:space="preserve">K Axtell: </w:t>
      </w:r>
      <w:r w:rsidR="00437FC8" w:rsidRPr="00897D8C">
        <w:rPr>
          <w:rFonts w:asciiTheme="minorHAnsi" w:hAnsiTheme="minorHAnsi" w:cstheme="minorHAnsi"/>
          <w:sz w:val="24"/>
        </w:rPr>
        <w:t xml:space="preserve">Very old – a </w:t>
      </w:r>
      <w:r w:rsidRPr="00897D8C">
        <w:rPr>
          <w:rFonts w:asciiTheme="minorHAnsi" w:hAnsiTheme="minorHAnsi" w:cstheme="minorHAnsi"/>
          <w:sz w:val="24"/>
        </w:rPr>
        <w:t>vestige</w:t>
      </w:r>
      <w:r w:rsidR="00437FC8" w:rsidRPr="00897D8C">
        <w:rPr>
          <w:rFonts w:asciiTheme="minorHAnsi" w:hAnsiTheme="minorHAnsi" w:cstheme="minorHAnsi"/>
          <w:sz w:val="24"/>
        </w:rPr>
        <w:t xml:space="preserve"> of the old railroad</w:t>
      </w:r>
    </w:p>
    <w:p w14:paraId="5C31BCF3" w14:textId="77777777" w:rsidR="00437FC8" w:rsidRPr="00897D8C" w:rsidRDefault="00437FC8" w:rsidP="00437FC8">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J Anderson –</w:t>
      </w:r>
    </w:p>
    <w:p w14:paraId="7B2AABB0" w14:textId="77777777" w:rsidR="00437FC8" w:rsidRPr="00897D8C" w:rsidRDefault="00437FC8" w:rsidP="00437FC8">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 xml:space="preserve">Lots of root exposure </w:t>
      </w:r>
      <w:r w:rsidR="0098372C" w:rsidRPr="00897D8C">
        <w:rPr>
          <w:rFonts w:asciiTheme="minorHAnsi" w:hAnsiTheme="minorHAnsi" w:cstheme="minorHAnsi"/>
          <w:sz w:val="24"/>
        </w:rPr>
        <w:t xml:space="preserve">in pictures </w:t>
      </w:r>
      <w:r w:rsidRPr="00897D8C">
        <w:rPr>
          <w:rFonts w:asciiTheme="minorHAnsi" w:hAnsiTheme="minorHAnsi" w:cstheme="minorHAnsi"/>
          <w:sz w:val="24"/>
        </w:rPr>
        <w:t>– are we planting trees to replace those that might fail</w:t>
      </w:r>
      <w:r w:rsidR="0098372C" w:rsidRPr="00897D8C">
        <w:rPr>
          <w:rFonts w:asciiTheme="minorHAnsi" w:hAnsiTheme="minorHAnsi" w:cstheme="minorHAnsi"/>
          <w:sz w:val="24"/>
        </w:rPr>
        <w:t>?</w:t>
      </w:r>
    </w:p>
    <w:p w14:paraId="2F0970FB" w14:textId="77777777" w:rsidR="00437FC8" w:rsidRPr="00897D8C" w:rsidRDefault="0098372C" w:rsidP="00437FC8">
      <w:pPr>
        <w:pStyle w:val="ListParagraph"/>
        <w:numPr>
          <w:ilvl w:val="2"/>
          <w:numId w:val="39"/>
        </w:numPr>
        <w:spacing w:after="0"/>
        <w:rPr>
          <w:rFonts w:asciiTheme="minorHAnsi" w:hAnsiTheme="minorHAnsi" w:cstheme="minorHAnsi"/>
          <w:sz w:val="24"/>
        </w:rPr>
      </w:pPr>
      <w:r w:rsidRPr="00897D8C">
        <w:rPr>
          <w:rFonts w:asciiTheme="minorHAnsi" w:hAnsiTheme="minorHAnsi" w:cstheme="minorHAnsi"/>
          <w:sz w:val="24"/>
        </w:rPr>
        <w:t xml:space="preserve">K Axtell: </w:t>
      </w:r>
      <w:r w:rsidR="00437FC8" w:rsidRPr="00897D8C">
        <w:rPr>
          <w:rFonts w:asciiTheme="minorHAnsi" w:hAnsiTheme="minorHAnsi" w:cstheme="minorHAnsi"/>
          <w:sz w:val="24"/>
        </w:rPr>
        <w:t>Stabilizing with native plants (not trees on the eastern side), main goal is ground cover</w:t>
      </w:r>
    </w:p>
    <w:p w14:paraId="18401258" w14:textId="77777777" w:rsidR="00437FC8" w:rsidRPr="00897D8C" w:rsidRDefault="00437FC8" w:rsidP="00437FC8">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Looking at wider drainage area and runoff contribution – what is being done to address that?</w:t>
      </w:r>
    </w:p>
    <w:p w14:paraId="6D0C868B" w14:textId="77777777" w:rsidR="00F5533F" w:rsidRPr="00897D8C" w:rsidRDefault="00437FC8" w:rsidP="00B45DBA">
      <w:pPr>
        <w:pStyle w:val="ListParagraph"/>
        <w:numPr>
          <w:ilvl w:val="2"/>
          <w:numId w:val="39"/>
        </w:numPr>
        <w:spacing w:after="0"/>
        <w:rPr>
          <w:rFonts w:asciiTheme="minorHAnsi" w:hAnsiTheme="minorHAnsi" w:cstheme="minorHAnsi"/>
          <w:sz w:val="24"/>
        </w:rPr>
      </w:pPr>
      <w:r w:rsidRPr="00897D8C">
        <w:rPr>
          <w:rFonts w:asciiTheme="minorHAnsi" w:hAnsiTheme="minorHAnsi" w:cstheme="minorHAnsi"/>
          <w:sz w:val="24"/>
        </w:rPr>
        <w:t>The first phase started in 201</w:t>
      </w:r>
      <w:r w:rsidR="0098372C" w:rsidRPr="00897D8C">
        <w:rPr>
          <w:rFonts w:asciiTheme="minorHAnsi" w:hAnsiTheme="minorHAnsi" w:cstheme="minorHAnsi"/>
          <w:sz w:val="24"/>
        </w:rPr>
        <w:t>7 to get cover crops installed on several acres of land.</w:t>
      </w:r>
    </w:p>
    <w:p w14:paraId="149274C4" w14:textId="39225863" w:rsidR="00437FC8" w:rsidRPr="00897D8C" w:rsidRDefault="00437FC8" w:rsidP="00437FC8">
      <w:pPr>
        <w:pStyle w:val="ListParagraph"/>
        <w:numPr>
          <w:ilvl w:val="2"/>
          <w:numId w:val="39"/>
        </w:numPr>
        <w:spacing w:after="0"/>
        <w:rPr>
          <w:rFonts w:asciiTheme="minorHAnsi" w:hAnsiTheme="minorHAnsi" w:cstheme="minorHAnsi"/>
          <w:sz w:val="24"/>
        </w:rPr>
      </w:pPr>
      <w:r w:rsidRPr="00897D8C">
        <w:rPr>
          <w:rFonts w:asciiTheme="minorHAnsi" w:hAnsiTheme="minorHAnsi" w:cstheme="minorHAnsi"/>
          <w:sz w:val="24"/>
        </w:rPr>
        <w:t xml:space="preserve">Phase 2 </w:t>
      </w:r>
      <w:r w:rsidR="0098372C" w:rsidRPr="00897D8C">
        <w:rPr>
          <w:rFonts w:asciiTheme="minorHAnsi" w:hAnsiTheme="minorHAnsi" w:cstheme="minorHAnsi"/>
          <w:sz w:val="24"/>
        </w:rPr>
        <w:t xml:space="preserve">coming up will likely include </w:t>
      </w:r>
      <w:r w:rsidRPr="00897D8C">
        <w:rPr>
          <w:rFonts w:asciiTheme="minorHAnsi" w:hAnsiTheme="minorHAnsi" w:cstheme="minorHAnsi"/>
          <w:sz w:val="24"/>
        </w:rPr>
        <w:t>4 upland bioretention basins, upper ravine</w:t>
      </w:r>
      <w:r w:rsidR="00A93F84">
        <w:rPr>
          <w:rFonts w:asciiTheme="minorHAnsi" w:hAnsiTheme="minorHAnsi" w:cstheme="minorHAnsi"/>
          <w:sz w:val="24"/>
        </w:rPr>
        <w:t xml:space="preserve"> stabilization via canopy clear</w:t>
      </w:r>
      <w:bookmarkStart w:id="0" w:name="_GoBack"/>
      <w:bookmarkEnd w:id="0"/>
      <w:r w:rsidRPr="00897D8C">
        <w:rPr>
          <w:rFonts w:asciiTheme="minorHAnsi" w:hAnsiTheme="minorHAnsi" w:cstheme="minorHAnsi"/>
          <w:sz w:val="24"/>
        </w:rPr>
        <w:t>ing, channel riprap, check dams, and drop structures</w:t>
      </w:r>
    </w:p>
    <w:p w14:paraId="519636D4" w14:textId="37FE58A1" w:rsidR="00437FC8" w:rsidRPr="00897D8C" w:rsidRDefault="00437FC8" w:rsidP="00437FC8">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lastRenderedPageBreak/>
        <w:t>J Anderson motion</w:t>
      </w:r>
      <w:r w:rsidR="0098372C" w:rsidRPr="00897D8C">
        <w:rPr>
          <w:rFonts w:asciiTheme="minorHAnsi" w:hAnsiTheme="minorHAnsi" w:cstheme="minorHAnsi"/>
          <w:sz w:val="24"/>
        </w:rPr>
        <w:t xml:space="preserve">s to provide project recommendation to Chisago SWCD for approval. </w:t>
      </w:r>
      <w:r w:rsidRPr="00897D8C">
        <w:rPr>
          <w:rFonts w:asciiTheme="minorHAnsi" w:hAnsiTheme="minorHAnsi" w:cstheme="minorHAnsi"/>
          <w:sz w:val="24"/>
        </w:rPr>
        <w:t xml:space="preserve">Jim </w:t>
      </w:r>
      <w:r w:rsidR="00897D8C" w:rsidRPr="00897D8C">
        <w:rPr>
          <w:rFonts w:asciiTheme="minorHAnsi" w:hAnsiTheme="minorHAnsi" w:cstheme="minorHAnsi"/>
          <w:sz w:val="24"/>
        </w:rPr>
        <w:t>Birkholz</w:t>
      </w:r>
      <w:r w:rsidRPr="00897D8C">
        <w:rPr>
          <w:rFonts w:asciiTheme="minorHAnsi" w:hAnsiTheme="minorHAnsi" w:cstheme="minorHAnsi"/>
          <w:sz w:val="24"/>
        </w:rPr>
        <w:t xml:space="preserve"> second</w:t>
      </w:r>
      <w:r w:rsidR="0098372C" w:rsidRPr="00897D8C">
        <w:rPr>
          <w:rFonts w:asciiTheme="minorHAnsi" w:hAnsiTheme="minorHAnsi" w:cstheme="minorHAnsi"/>
          <w:sz w:val="24"/>
        </w:rPr>
        <w:t>s</w:t>
      </w:r>
      <w:r w:rsidRPr="00897D8C">
        <w:rPr>
          <w:rFonts w:asciiTheme="minorHAnsi" w:hAnsiTheme="minorHAnsi" w:cstheme="minorHAnsi"/>
          <w:sz w:val="24"/>
        </w:rPr>
        <w:t xml:space="preserve">. All in favor. </w:t>
      </w:r>
      <w:r w:rsidR="00284718" w:rsidRPr="00897D8C">
        <w:rPr>
          <w:rFonts w:asciiTheme="minorHAnsi" w:hAnsiTheme="minorHAnsi" w:cstheme="minorHAnsi"/>
          <w:sz w:val="24"/>
        </w:rPr>
        <w:t xml:space="preserve"> </w:t>
      </w:r>
      <w:r w:rsidRPr="00897D8C">
        <w:rPr>
          <w:rFonts w:asciiTheme="minorHAnsi" w:hAnsiTheme="minorHAnsi" w:cstheme="minorHAnsi"/>
          <w:sz w:val="24"/>
        </w:rPr>
        <w:t xml:space="preserve">Motion carries. </w:t>
      </w:r>
    </w:p>
    <w:p w14:paraId="0AC242A1" w14:textId="77777777" w:rsidR="00284718" w:rsidRPr="00897D8C" w:rsidRDefault="00284718" w:rsidP="00437FC8">
      <w:pPr>
        <w:rPr>
          <w:rFonts w:asciiTheme="minorHAnsi" w:hAnsiTheme="minorHAnsi" w:cstheme="minorHAnsi"/>
          <w:b/>
          <w:szCs w:val="24"/>
        </w:rPr>
      </w:pPr>
    </w:p>
    <w:p w14:paraId="5982C545" w14:textId="77777777" w:rsidR="00F5533F" w:rsidRPr="00897D8C" w:rsidRDefault="00F5533F" w:rsidP="00437FC8">
      <w:pPr>
        <w:rPr>
          <w:rFonts w:asciiTheme="minorHAnsi" w:hAnsiTheme="minorHAnsi" w:cstheme="minorHAnsi"/>
          <w:b/>
          <w:szCs w:val="24"/>
        </w:rPr>
      </w:pPr>
      <w:r w:rsidRPr="00897D8C">
        <w:rPr>
          <w:rFonts w:asciiTheme="minorHAnsi" w:hAnsiTheme="minorHAnsi" w:cstheme="minorHAnsi"/>
          <w:b/>
          <w:szCs w:val="24"/>
        </w:rPr>
        <w:t>Update on LSC Metro WBIF Convene Process</w:t>
      </w:r>
      <w:r w:rsidR="00437FC8" w:rsidRPr="00897D8C">
        <w:rPr>
          <w:rFonts w:asciiTheme="minorHAnsi" w:hAnsiTheme="minorHAnsi" w:cstheme="minorHAnsi"/>
          <w:b/>
          <w:szCs w:val="24"/>
        </w:rPr>
        <w:t xml:space="preserve">: Kyle Axtell </w:t>
      </w:r>
    </w:p>
    <w:p w14:paraId="08D6DD68" w14:textId="77777777" w:rsidR="00284718" w:rsidRPr="00A93F84" w:rsidRDefault="00437FC8" w:rsidP="009C7633">
      <w:pPr>
        <w:pStyle w:val="ListParagraph"/>
        <w:numPr>
          <w:ilvl w:val="0"/>
          <w:numId w:val="44"/>
        </w:numPr>
        <w:spacing w:after="0"/>
        <w:rPr>
          <w:rFonts w:asciiTheme="minorHAnsi" w:hAnsiTheme="minorHAnsi" w:cstheme="minorHAnsi"/>
          <w:sz w:val="24"/>
        </w:rPr>
      </w:pPr>
      <w:r w:rsidRPr="00A93F84">
        <w:rPr>
          <w:rFonts w:asciiTheme="minorHAnsi" w:hAnsiTheme="minorHAnsi" w:cstheme="minorHAnsi"/>
          <w:sz w:val="24"/>
        </w:rPr>
        <w:t xml:space="preserve">Second meeting is </w:t>
      </w:r>
      <w:r w:rsidR="00284718" w:rsidRPr="00A93F84">
        <w:rPr>
          <w:rFonts w:asciiTheme="minorHAnsi" w:hAnsiTheme="minorHAnsi" w:cstheme="minorHAnsi"/>
          <w:sz w:val="24"/>
        </w:rPr>
        <w:t>schedul</w:t>
      </w:r>
      <w:r w:rsidRPr="00A93F84">
        <w:rPr>
          <w:rFonts w:asciiTheme="minorHAnsi" w:hAnsiTheme="minorHAnsi" w:cstheme="minorHAnsi"/>
          <w:sz w:val="24"/>
        </w:rPr>
        <w:t xml:space="preserve">ed for </w:t>
      </w:r>
      <w:r w:rsidR="00284718" w:rsidRPr="00A93F84">
        <w:rPr>
          <w:rFonts w:asciiTheme="minorHAnsi" w:hAnsiTheme="minorHAnsi" w:cstheme="minorHAnsi"/>
          <w:sz w:val="24"/>
        </w:rPr>
        <w:t>tomorrow; anticipate the bulk of FY25 funds will be available for the wider partnership.</w:t>
      </w:r>
    </w:p>
    <w:p w14:paraId="35F8A37E" w14:textId="1C7D9AC7" w:rsidR="00A4735B" w:rsidRPr="00A93F84" w:rsidRDefault="00284718" w:rsidP="009C7633">
      <w:pPr>
        <w:pStyle w:val="ListParagraph"/>
        <w:numPr>
          <w:ilvl w:val="0"/>
          <w:numId w:val="44"/>
        </w:numPr>
        <w:spacing w:after="0"/>
        <w:rPr>
          <w:rFonts w:asciiTheme="minorHAnsi" w:hAnsiTheme="minorHAnsi" w:cstheme="minorHAnsi"/>
          <w:sz w:val="24"/>
        </w:rPr>
      </w:pPr>
      <w:r w:rsidRPr="00A93F84">
        <w:rPr>
          <w:rFonts w:asciiTheme="minorHAnsi" w:hAnsiTheme="minorHAnsi" w:cstheme="minorHAnsi"/>
          <w:sz w:val="24"/>
        </w:rPr>
        <w:t xml:space="preserve">Craig Mell: At our next Steering Committee meetings, we will start working on </w:t>
      </w:r>
      <w:r w:rsidR="00A4735B" w:rsidRPr="00A93F84">
        <w:rPr>
          <w:rFonts w:asciiTheme="minorHAnsi" w:hAnsiTheme="minorHAnsi" w:cstheme="minorHAnsi"/>
          <w:sz w:val="24"/>
        </w:rPr>
        <w:t xml:space="preserve">FY25 work plan and budget, will have </w:t>
      </w:r>
      <w:r w:rsidRPr="00A93F84">
        <w:rPr>
          <w:rFonts w:asciiTheme="minorHAnsi" w:hAnsiTheme="minorHAnsi" w:cstheme="minorHAnsi"/>
          <w:sz w:val="24"/>
        </w:rPr>
        <w:t>recommendation for the policy committee to review at</w:t>
      </w:r>
      <w:r w:rsidR="00897D8C" w:rsidRPr="00A93F84">
        <w:rPr>
          <w:rFonts w:asciiTheme="minorHAnsi" w:hAnsiTheme="minorHAnsi" w:cstheme="minorHAnsi"/>
          <w:sz w:val="24"/>
        </w:rPr>
        <w:t xml:space="preserve"> a future</w:t>
      </w:r>
      <w:r w:rsidRPr="00A93F84">
        <w:rPr>
          <w:rFonts w:asciiTheme="minorHAnsi" w:hAnsiTheme="minorHAnsi" w:cstheme="minorHAnsi"/>
          <w:sz w:val="24"/>
        </w:rPr>
        <w:t xml:space="preserve"> meeting. </w:t>
      </w:r>
    </w:p>
    <w:p w14:paraId="1EA4E1E8" w14:textId="77777777" w:rsidR="00F5533F" w:rsidRPr="00897D8C" w:rsidRDefault="00F5533F" w:rsidP="00B45DBA">
      <w:pPr>
        <w:rPr>
          <w:rFonts w:asciiTheme="minorHAnsi" w:hAnsiTheme="minorHAnsi" w:cstheme="minorHAnsi"/>
          <w:b/>
          <w:szCs w:val="24"/>
        </w:rPr>
      </w:pPr>
    </w:p>
    <w:p w14:paraId="367B3F8C" w14:textId="77777777" w:rsidR="00F5533F" w:rsidRPr="00897D8C" w:rsidRDefault="00F5533F" w:rsidP="009C7633">
      <w:pPr>
        <w:rPr>
          <w:rFonts w:asciiTheme="minorHAnsi" w:hAnsiTheme="minorHAnsi" w:cstheme="minorHAnsi"/>
          <w:b/>
          <w:szCs w:val="24"/>
        </w:rPr>
      </w:pPr>
      <w:r w:rsidRPr="00897D8C">
        <w:rPr>
          <w:rFonts w:asciiTheme="minorHAnsi" w:hAnsiTheme="minorHAnsi" w:cstheme="minorHAnsi"/>
          <w:b/>
          <w:szCs w:val="24"/>
        </w:rPr>
        <w:t>Possible Updates Needed for the LSC Comprehensive Watershed Plan</w:t>
      </w:r>
      <w:r w:rsidR="00A4735B" w:rsidRPr="00897D8C">
        <w:rPr>
          <w:rFonts w:asciiTheme="minorHAnsi" w:hAnsiTheme="minorHAnsi" w:cstheme="minorHAnsi"/>
          <w:b/>
          <w:szCs w:val="24"/>
        </w:rPr>
        <w:t>: Jay Riggs</w:t>
      </w:r>
    </w:p>
    <w:p w14:paraId="3141B587" w14:textId="77777777" w:rsidR="00284718" w:rsidRPr="00A93F84" w:rsidRDefault="00284718" w:rsidP="009C7633">
      <w:pPr>
        <w:pStyle w:val="ListParagraph"/>
        <w:numPr>
          <w:ilvl w:val="0"/>
          <w:numId w:val="47"/>
        </w:numPr>
        <w:spacing w:after="0" w:line="240" w:lineRule="auto"/>
        <w:rPr>
          <w:rFonts w:asciiTheme="minorHAnsi" w:hAnsiTheme="minorHAnsi" w:cstheme="minorHAnsi"/>
          <w:sz w:val="24"/>
        </w:rPr>
      </w:pPr>
      <w:r w:rsidRPr="00A93F84">
        <w:rPr>
          <w:rFonts w:asciiTheme="minorHAnsi" w:hAnsiTheme="minorHAnsi" w:cstheme="minorHAnsi"/>
          <w:sz w:val="24"/>
        </w:rPr>
        <w:t xml:space="preserve">As plan implementation continues, we recognize that there are </w:t>
      </w:r>
      <w:r w:rsidR="009C7633" w:rsidRPr="00A93F84">
        <w:rPr>
          <w:rFonts w:asciiTheme="minorHAnsi" w:hAnsiTheme="minorHAnsi" w:cstheme="minorHAnsi"/>
          <w:sz w:val="24"/>
        </w:rPr>
        <w:t>omissions and clarifications that need to be made to update the plan as we encounter them.</w:t>
      </w:r>
    </w:p>
    <w:p w14:paraId="40DDC373" w14:textId="77777777" w:rsidR="009C7633" w:rsidRPr="00A93F84" w:rsidRDefault="009C7633" w:rsidP="009C7633">
      <w:pPr>
        <w:pStyle w:val="ListParagraph"/>
        <w:numPr>
          <w:ilvl w:val="0"/>
          <w:numId w:val="47"/>
        </w:numPr>
        <w:spacing w:after="0" w:line="240" w:lineRule="auto"/>
        <w:rPr>
          <w:rFonts w:asciiTheme="minorHAnsi" w:hAnsiTheme="minorHAnsi" w:cstheme="minorHAnsi"/>
          <w:sz w:val="24"/>
        </w:rPr>
      </w:pPr>
      <w:r w:rsidRPr="00A93F84">
        <w:rPr>
          <w:rFonts w:asciiTheme="minorHAnsi" w:hAnsiTheme="minorHAnsi" w:cstheme="minorHAnsi"/>
          <w:sz w:val="24"/>
        </w:rPr>
        <w:t>BSWR has made administrative funding available to help fund staff time to update the plan – it would be good idea to apply for this funding.</w:t>
      </w:r>
    </w:p>
    <w:p w14:paraId="169FF097" w14:textId="77777777" w:rsidR="009C7633" w:rsidRPr="00A93F84" w:rsidRDefault="009C7633" w:rsidP="009C7633">
      <w:pPr>
        <w:pStyle w:val="ListParagraph"/>
        <w:numPr>
          <w:ilvl w:val="0"/>
          <w:numId w:val="47"/>
        </w:numPr>
        <w:spacing w:after="0" w:line="240" w:lineRule="auto"/>
        <w:rPr>
          <w:rFonts w:asciiTheme="minorHAnsi" w:hAnsiTheme="minorHAnsi" w:cstheme="minorHAnsi"/>
          <w:sz w:val="24"/>
        </w:rPr>
      </w:pPr>
      <w:r w:rsidRPr="00A93F84">
        <w:rPr>
          <w:rFonts w:asciiTheme="minorHAnsi" w:hAnsiTheme="minorHAnsi" w:cstheme="minorHAnsi"/>
          <w:sz w:val="24"/>
        </w:rPr>
        <w:t>J Birkholz – any idea of an amount we should ask for?</w:t>
      </w:r>
    </w:p>
    <w:p w14:paraId="10DD9438" w14:textId="77777777" w:rsidR="009C7633" w:rsidRPr="00A93F84" w:rsidRDefault="009C7633" w:rsidP="009C7633">
      <w:pPr>
        <w:pStyle w:val="ListParagraph"/>
        <w:numPr>
          <w:ilvl w:val="1"/>
          <w:numId w:val="47"/>
        </w:numPr>
        <w:spacing w:after="0" w:line="240" w:lineRule="auto"/>
        <w:rPr>
          <w:rFonts w:asciiTheme="minorHAnsi" w:hAnsiTheme="minorHAnsi" w:cstheme="minorHAnsi"/>
          <w:sz w:val="24"/>
        </w:rPr>
      </w:pPr>
      <w:r w:rsidRPr="00A93F84">
        <w:rPr>
          <w:rFonts w:asciiTheme="minorHAnsi" w:hAnsiTheme="minorHAnsi" w:cstheme="minorHAnsi"/>
          <w:sz w:val="24"/>
        </w:rPr>
        <w:t>J Riggs: potentially up to $50K – we need to assess needs and form an estimate of staff capacity to work on this and put a proposal together.</w:t>
      </w:r>
    </w:p>
    <w:p w14:paraId="1F8BE723" w14:textId="77777777" w:rsidR="009C7633" w:rsidRPr="00A93F84" w:rsidRDefault="009C7633" w:rsidP="009C7633">
      <w:pPr>
        <w:pStyle w:val="ListParagraph"/>
        <w:numPr>
          <w:ilvl w:val="0"/>
          <w:numId w:val="47"/>
        </w:numPr>
        <w:spacing w:after="0" w:line="240" w:lineRule="auto"/>
        <w:rPr>
          <w:rFonts w:asciiTheme="minorHAnsi" w:hAnsiTheme="minorHAnsi" w:cstheme="minorHAnsi"/>
          <w:sz w:val="24"/>
        </w:rPr>
      </w:pPr>
      <w:r w:rsidRPr="00A93F84">
        <w:rPr>
          <w:rFonts w:asciiTheme="minorHAnsi" w:hAnsiTheme="minorHAnsi" w:cstheme="minorHAnsi"/>
          <w:sz w:val="24"/>
        </w:rPr>
        <w:t xml:space="preserve">S Hallan makes a motion to pursue the funding.  K Tuenge seconds. All in favor. Motion carries. </w:t>
      </w:r>
    </w:p>
    <w:p w14:paraId="552EE56F" w14:textId="77777777" w:rsidR="00F5533F" w:rsidRPr="00897D8C" w:rsidRDefault="00F5533F" w:rsidP="00B45DBA">
      <w:pPr>
        <w:rPr>
          <w:rFonts w:asciiTheme="minorHAnsi" w:hAnsiTheme="minorHAnsi" w:cstheme="minorHAnsi"/>
          <w:b/>
          <w:szCs w:val="24"/>
        </w:rPr>
      </w:pPr>
    </w:p>
    <w:p w14:paraId="0324A440" w14:textId="77777777" w:rsidR="00F5533F" w:rsidRPr="00897D8C" w:rsidRDefault="00F5533F" w:rsidP="00B45DBA">
      <w:pPr>
        <w:rPr>
          <w:rFonts w:asciiTheme="minorHAnsi" w:hAnsiTheme="minorHAnsi" w:cstheme="minorHAnsi"/>
          <w:b/>
          <w:szCs w:val="24"/>
        </w:rPr>
      </w:pPr>
      <w:r w:rsidRPr="00897D8C">
        <w:rPr>
          <w:rFonts w:asciiTheme="minorHAnsi" w:hAnsiTheme="minorHAnsi" w:cstheme="minorHAnsi"/>
          <w:b/>
          <w:szCs w:val="24"/>
        </w:rPr>
        <w:t>Remote Participation in Policy Committee meetings</w:t>
      </w:r>
      <w:r w:rsidR="009C7633" w:rsidRPr="00897D8C">
        <w:rPr>
          <w:rFonts w:asciiTheme="minorHAnsi" w:hAnsiTheme="minorHAnsi" w:cstheme="minorHAnsi"/>
          <w:b/>
          <w:szCs w:val="24"/>
        </w:rPr>
        <w:t>: Angie Hong</w:t>
      </w:r>
    </w:p>
    <w:p w14:paraId="2FBDE552" w14:textId="77777777" w:rsidR="009C7633" w:rsidRPr="00897D8C" w:rsidRDefault="00897D8C" w:rsidP="00F5533F">
      <w:pPr>
        <w:pStyle w:val="ListParagraph"/>
        <w:numPr>
          <w:ilvl w:val="0"/>
          <w:numId w:val="39"/>
        </w:numPr>
        <w:spacing w:after="0"/>
        <w:rPr>
          <w:rFonts w:asciiTheme="minorHAnsi" w:hAnsiTheme="minorHAnsi" w:cstheme="minorHAnsi"/>
          <w:sz w:val="24"/>
        </w:rPr>
      </w:pPr>
      <w:hyperlink r:id="rId10" w:history="1">
        <w:r w:rsidR="009C7633" w:rsidRPr="00897D8C">
          <w:rPr>
            <w:rStyle w:val="Hyperlink"/>
            <w:rFonts w:asciiTheme="minorHAnsi" w:hAnsiTheme="minorHAnsi" w:cstheme="minorHAnsi"/>
            <w:sz w:val="24"/>
          </w:rPr>
          <w:t>Memo included here.</w:t>
        </w:r>
      </w:hyperlink>
    </w:p>
    <w:p w14:paraId="23134BDE" w14:textId="77777777" w:rsidR="009C7633" w:rsidRPr="00897D8C" w:rsidRDefault="009C7633" w:rsidP="00F5533F">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A Hong: In our JPA agreement, we stated we would follow public meeting law even though we are a joint powers collaboration but not an entity.</w:t>
      </w:r>
    </w:p>
    <w:p w14:paraId="36523C4C" w14:textId="77777777" w:rsidR="009C7633" w:rsidRPr="00897D8C" w:rsidRDefault="009C7633" w:rsidP="009C7633">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In order for a policy member to participate AND vote remotely, we need to know 3-days ahead so we can post the address for where the member will participate (a location that must be open to the public).</w:t>
      </w:r>
    </w:p>
    <w:p w14:paraId="0BDFEF60" w14:textId="77777777" w:rsidR="00E65370" w:rsidRPr="00897D8C" w:rsidRDefault="009C7633" w:rsidP="00E65370">
      <w:pPr>
        <w:pStyle w:val="ListParagraph"/>
        <w:numPr>
          <w:ilvl w:val="1"/>
          <w:numId w:val="39"/>
        </w:numPr>
        <w:spacing w:after="0"/>
        <w:rPr>
          <w:rFonts w:asciiTheme="minorHAnsi" w:hAnsiTheme="minorHAnsi" w:cstheme="minorHAnsi"/>
          <w:sz w:val="24"/>
        </w:rPr>
      </w:pPr>
      <w:r w:rsidRPr="00897D8C">
        <w:rPr>
          <w:rFonts w:asciiTheme="minorHAnsi" w:hAnsiTheme="minorHAnsi" w:cstheme="minorHAnsi"/>
          <w:sz w:val="24"/>
        </w:rPr>
        <w:t xml:space="preserve">A member can still participate remotely but they CAN NOT VOTE if it a shorter notice than 3 days. </w:t>
      </w:r>
    </w:p>
    <w:p w14:paraId="28EEFF75" w14:textId="77777777" w:rsidR="009C7633" w:rsidRPr="00897D8C" w:rsidRDefault="009C7633" w:rsidP="009C7633">
      <w:pPr>
        <w:pStyle w:val="ListParagraph"/>
        <w:numPr>
          <w:ilvl w:val="2"/>
          <w:numId w:val="39"/>
        </w:numPr>
        <w:spacing w:after="0"/>
        <w:rPr>
          <w:rFonts w:asciiTheme="minorHAnsi" w:hAnsiTheme="minorHAnsi" w:cstheme="minorHAnsi"/>
          <w:sz w:val="24"/>
        </w:rPr>
      </w:pPr>
      <w:r w:rsidRPr="00897D8C">
        <w:rPr>
          <w:rFonts w:asciiTheme="minorHAnsi" w:hAnsiTheme="minorHAnsi" w:cstheme="minorHAnsi"/>
          <w:sz w:val="24"/>
        </w:rPr>
        <w:t>S. Hallan – are there any medical exemptions from this?</w:t>
      </w:r>
    </w:p>
    <w:p w14:paraId="73CAED37" w14:textId="77777777" w:rsidR="009C7633" w:rsidRPr="00897D8C" w:rsidRDefault="009C7633" w:rsidP="009C7633">
      <w:pPr>
        <w:pStyle w:val="ListParagraph"/>
        <w:numPr>
          <w:ilvl w:val="3"/>
          <w:numId w:val="39"/>
        </w:numPr>
        <w:spacing w:after="0"/>
        <w:rPr>
          <w:rFonts w:asciiTheme="minorHAnsi" w:hAnsiTheme="minorHAnsi" w:cstheme="minorHAnsi"/>
          <w:sz w:val="24"/>
        </w:rPr>
      </w:pPr>
      <w:r w:rsidRPr="00897D8C">
        <w:rPr>
          <w:rFonts w:asciiTheme="minorHAnsi" w:hAnsiTheme="minorHAnsi" w:cstheme="minorHAnsi"/>
          <w:sz w:val="24"/>
        </w:rPr>
        <w:t xml:space="preserve">F Miron – no, but if you think there might be a chance of needing to participate remotely, perhaps let Angie know before that 3 day window so you can utilize the remote option if necessary. </w:t>
      </w:r>
    </w:p>
    <w:p w14:paraId="4AFB3C48" w14:textId="77777777" w:rsidR="009C7633" w:rsidRPr="00897D8C" w:rsidRDefault="009C7633" w:rsidP="009C7633">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A Hong: Also of note: Only the designated PC mem</w:t>
      </w:r>
      <w:r w:rsidR="00CA3B27" w:rsidRPr="00897D8C">
        <w:rPr>
          <w:rFonts w:asciiTheme="minorHAnsi" w:hAnsiTheme="minorHAnsi" w:cstheme="minorHAnsi"/>
          <w:sz w:val="24"/>
        </w:rPr>
        <w:t>ber or their alternate can vote. There are no proxies allowed.</w:t>
      </w:r>
    </w:p>
    <w:p w14:paraId="2344862D" w14:textId="77777777" w:rsidR="00CA3B27" w:rsidRPr="00897D8C" w:rsidRDefault="00CA3B27" w:rsidP="009C7633">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J Anderson motions to accept the memo recommendation as stated. D Odegard seconds. All in favor. Motion carries. </w:t>
      </w:r>
    </w:p>
    <w:p w14:paraId="16DC3508" w14:textId="77777777" w:rsidR="00F5533F" w:rsidRPr="00897D8C" w:rsidRDefault="00F5533F" w:rsidP="00F5533F">
      <w:pPr>
        <w:rPr>
          <w:rFonts w:asciiTheme="minorHAnsi" w:hAnsiTheme="minorHAnsi" w:cstheme="minorHAnsi"/>
          <w:szCs w:val="24"/>
        </w:rPr>
      </w:pPr>
    </w:p>
    <w:p w14:paraId="18EB2EBA" w14:textId="77777777" w:rsidR="00F5533F" w:rsidRPr="00897D8C" w:rsidRDefault="00F5533F" w:rsidP="00F5533F">
      <w:pPr>
        <w:rPr>
          <w:rFonts w:asciiTheme="minorHAnsi" w:hAnsiTheme="minorHAnsi" w:cstheme="minorHAnsi"/>
          <w:b/>
          <w:szCs w:val="24"/>
        </w:rPr>
      </w:pPr>
      <w:r w:rsidRPr="00897D8C">
        <w:rPr>
          <w:rFonts w:asciiTheme="minorHAnsi" w:hAnsiTheme="minorHAnsi" w:cstheme="minorHAnsi"/>
          <w:b/>
          <w:szCs w:val="24"/>
        </w:rPr>
        <w:t>Next Meeting:  July 22</w:t>
      </w:r>
      <w:r w:rsidRPr="00897D8C">
        <w:rPr>
          <w:rFonts w:asciiTheme="minorHAnsi" w:hAnsiTheme="minorHAnsi" w:cstheme="minorHAnsi"/>
          <w:b/>
          <w:szCs w:val="24"/>
          <w:vertAlign w:val="superscript"/>
        </w:rPr>
        <w:t>nd</w:t>
      </w:r>
      <w:r w:rsidRPr="00897D8C">
        <w:rPr>
          <w:rFonts w:asciiTheme="minorHAnsi" w:hAnsiTheme="minorHAnsi" w:cstheme="minorHAnsi"/>
          <w:b/>
          <w:szCs w:val="24"/>
        </w:rPr>
        <w:t>, 2024</w:t>
      </w:r>
    </w:p>
    <w:p w14:paraId="116C5F9A" w14:textId="77777777" w:rsidR="00F5533F" w:rsidRPr="00897D8C" w:rsidRDefault="00CA3B27" w:rsidP="00F5533F">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Will determine location.</w:t>
      </w:r>
    </w:p>
    <w:p w14:paraId="059C5C1C" w14:textId="77777777" w:rsidR="00CA3B27" w:rsidRPr="00897D8C" w:rsidRDefault="00CA3B27" w:rsidP="00F5533F">
      <w:pPr>
        <w:pStyle w:val="ListParagraph"/>
        <w:numPr>
          <w:ilvl w:val="0"/>
          <w:numId w:val="39"/>
        </w:numPr>
        <w:spacing w:after="0"/>
        <w:rPr>
          <w:rFonts w:asciiTheme="minorHAnsi" w:hAnsiTheme="minorHAnsi" w:cstheme="minorHAnsi"/>
          <w:sz w:val="24"/>
        </w:rPr>
      </w:pPr>
      <w:r w:rsidRPr="00897D8C">
        <w:rPr>
          <w:rFonts w:asciiTheme="minorHAnsi" w:hAnsiTheme="minorHAnsi" w:cstheme="minorHAnsi"/>
          <w:sz w:val="24"/>
        </w:rPr>
        <w:t xml:space="preserve">A Hong will be absent, B Heitkamp will run the meeting. </w:t>
      </w:r>
    </w:p>
    <w:p w14:paraId="5A864462" w14:textId="77777777" w:rsidR="00F5533F" w:rsidRPr="00897D8C" w:rsidRDefault="00F5533F" w:rsidP="00F5533F">
      <w:pPr>
        <w:rPr>
          <w:rFonts w:asciiTheme="minorHAnsi" w:hAnsiTheme="minorHAnsi" w:cstheme="minorHAnsi"/>
          <w:szCs w:val="24"/>
        </w:rPr>
      </w:pPr>
    </w:p>
    <w:p w14:paraId="6BFA55DD" w14:textId="77777777" w:rsidR="00AA462F" w:rsidRPr="00897D8C" w:rsidRDefault="00CA3B27" w:rsidP="00F5533F">
      <w:pPr>
        <w:rPr>
          <w:rFonts w:asciiTheme="minorHAnsi" w:hAnsiTheme="minorHAnsi" w:cstheme="minorHAnsi"/>
          <w:szCs w:val="24"/>
        </w:rPr>
      </w:pPr>
      <w:r w:rsidRPr="00897D8C">
        <w:rPr>
          <w:rFonts w:asciiTheme="minorHAnsi" w:hAnsiTheme="minorHAnsi" w:cstheme="minorHAnsi"/>
          <w:szCs w:val="24"/>
        </w:rPr>
        <w:t xml:space="preserve">Meeting adjourned at 5:14 pm. </w:t>
      </w:r>
    </w:p>
    <w:p w14:paraId="7DBCFF8F" w14:textId="77777777" w:rsidR="00F5533F" w:rsidRPr="00897D8C" w:rsidRDefault="00F5533F" w:rsidP="00B45DBA">
      <w:pPr>
        <w:rPr>
          <w:rFonts w:asciiTheme="minorHAnsi" w:hAnsiTheme="minorHAnsi" w:cstheme="minorHAnsi"/>
          <w:b/>
          <w:szCs w:val="24"/>
        </w:rPr>
      </w:pPr>
    </w:p>
    <w:p w14:paraId="56A50FF4" w14:textId="77777777" w:rsidR="00B45DBA" w:rsidRPr="00897D8C" w:rsidRDefault="00B45DBA" w:rsidP="00B45DBA">
      <w:pPr>
        <w:rPr>
          <w:rFonts w:asciiTheme="minorHAnsi" w:hAnsiTheme="minorHAnsi" w:cstheme="minorHAnsi"/>
          <w:szCs w:val="24"/>
        </w:rPr>
      </w:pPr>
    </w:p>
    <w:p w14:paraId="1561D8FD" w14:textId="77777777" w:rsidR="001B11A0" w:rsidRPr="00A93F84" w:rsidRDefault="001B11A0">
      <w:pPr>
        <w:pStyle w:val="Standard"/>
        <w:spacing w:after="0"/>
        <w:rPr>
          <w:rFonts w:asciiTheme="minorHAnsi" w:hAnsiTheme="minorHAnsi" w:cstheme="minorHAnsi"/>
          <w:sz w:val="24"/>
        </w:rPr>
      </w:pPr>
      <w:r w:rsidRPr="00897D8C">
        <w:rPr>
          <w:rFonts w:asciiTheme="minorHAnsi" w:hAnsiTheme="minorHAnsi" w:cstheme="minorHAnsi"/>
          <w:sz w:val="24"/>
        </w:rPr>
        <w:t xml:space="preserve"> </w:t>
      </w:r>
    </w:p>
    <w:sectPr w:rsidR="001B11A0" w:rsidRPr="00A93F84">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F8FFE" w14:textId="77777777" w:rsidR="006A59EE" w:rsidRDefault="00F64925">
      <w:r>
        <w:separator/>
      </w:r>
    </w:p>
  </w:endnote>
  <w:endnote w:type="continuationSeparator" w:id="0">
    <w:p w14:paraId="2273FAEA" w14:textId="77777777" w:rsidR="006A59EE" w:rsidRDefault="00F6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37002" w14:textId="77777777" w:rsidR="006A59EE" w:rsidRDefault="00F64925">
      <w:r>
        <w:rPr>
          <w:color w:val="000000"/>
        </w:rPr>
        <w:separator/>
      </w:r>
    </w:p>
  </w:footnote>
  <w:footnote w:type="continuationSeparator" w:id="0">
    <w:p w14:paraId="5C8422FA" w14:textId="77777777" w:rsidR="006A59EE" w:rsidRDefault="00F64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C2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2F33A3"/>
    <w:multiLevelType w:val="hybridMultilevel"/>
    <w:tmpl w:val="540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530"/>
    <w:multiLevelType w:val="multilevel"/>
    <w:tmpl w:val="9EE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C42"/>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7D4A01"/>
    <w:multiLevelType w:val="hybridMultilevel"/>
    <w:tmpl w:val="B93818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B09"/>
    <w:multiLevelType w:val="hybridMultilevel"/>
    <w:tmpl w:val="75C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440"/>
    <w:multiLevelType w:val="multilevel"/>
    <w:tmpl w:val="05A837FA"/>
    <w:styleLink w:val="WWNum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2C7665"/>
    <w:multiLevelType w:val="multilevel"/>
    <w:tmpl w:val="C27A3E2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16B45FA"/>
    <w:multiLevelType w:val="multilevel"/>
    <w:tmpl w:val="81763356"/>
    <w:styleLink w:val="WWNum7"/>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2FD6D21"/>
    <w:multiLevelType w:val="hybridMultilevel"/>
    <w:tmpl w:val="A512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3B31CE"/>
    <w:multiLevelType w:val="multilevel"/>
    <w:tmpl w:val="B1A0CB5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4BA2829"/>
    <w:multiLevelType w:val="multilevel"/>
    <w:tmpl w:val="C32AB0B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4C422C9"/>
    <w:multiLevelType w:val="hybridMultilevel"/>
    <w:tmpl w:val="750E0D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3199B"/>
    <w:multiLevelType w:val="hybridMultilevel"/>
    <w:tmpl w:val="EE5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F149C"/>
    <w:multiLevelType w:val="hybridMultilevel"/>
    <w:tmpl w:val="89BA3748"/>
    <w:lvl w:ilvl="0" w:tplc="4A54DE44">
      <w:start w:val="20"/>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CAC70BB"/>
    <w:multiLevelType w:val="multilevel"/>
    <w:tmpl w:val="2C0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77559"/>
    <w:multiLevelType w:val="hybridMultilevel"/>
    <w:tmpl w:val="5FC0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D2CD9"/>
    <w:multiLevelType w:val="hybridMultilevel"/>
    <w:tmpl w:val="538A4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F7DFA"/>
    <w:multiLevelType w:val="hybridMultilevel"/>
    <w:tmpl w:val="4466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57BA3"/>
    <w:multiLevelType w:val="multilevel"/>
    <w:tmpl w:val="E800F28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A88406C"/>
    <w:multiLevelType w:val="hybridMultilevel"/>
    <w:tmpl w:val="A4283B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516148"/>
    <w:multiLevelType w:val="hybridMultilevel"/>
    <w:tmpl w:val="F2D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72AAC"/>
    <w:multiLevelType w:val="hybridMultilevel"/>
    <w:tmpl w:val="AD50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8428A"/>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4CC14BC"/>
    <w:multiLevelType w:val="multilevel"/>
    <w:tmpl w:val="41D61AA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B234F16"/>
    <w:multiLevelType w:val="multilevel"/>
    <w:tmpl w:val="83E0982A"/>
    <w:styleLink w:val="WWNum2"/>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B4B31A1"/>
    <w:multiLevelType w:val="hybridMultilevel"/>
    <w:tmpl w:val="4FA2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6E30AA"/>
    <w:multiLevelType w:val="hybridMultilevel"/>
    <w:tmpl w:val="6BE2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465F9"/>
    <w:multiLevelType w:val="hybridMultilevel"/>
    <w:tmpl w:val="FCE22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134F79"/>
    <w:multiLevelType w:val="hybridMultilevel"/>
    <w:tmpl w:val="46A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927F3"/>
    <w:multiLevelType w:val="multilevel"/>
    <w:tmpl w:val="B2CA7EF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5BF2E88"/>
    <w:multiLevelType w:val="hybridMultilevel"/>
    <w:tmpl w:val="C852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F44A0"/>
    <w:multiLevelType w:val="multilevel"/>
    <w:tmpl w:val="BC9C515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BB2621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C4324F9"/>
    <w:multiLevelType w:val="hybridMultilevel"/>
    <w:tmpl w:val="682239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D37E54"/>
    <w:multiLevelType w:val="hybridMultilevel"/>
    <w:tmpl w:val="B8B45E7A"/>
    <w:lvl w:ilvl="0" w:tplc="8AA21324">
      <w:start w:val="30"/>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6" w15:restartNumberingAfterBreak="0">
    <w:nsid w:val="6DDA1447"/>
    <w:multiLevelType w:val="hybridMultilevel"/>
    <w:tmpl w:val="5DE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D5AE5"/>
    <w:multiLevelType w:val="multilevel"/>
    <w:tmpl w:val="85D4A9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6ED664CC"/>
    <w:multiLevelType w:val="multilevel"/>
    <w:tmpl w:val="8060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D585F"/>
    <w:multiLevelType w:val="hybridMultilevel"/>
    <w:tmpl w:val="B7D6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E77DE"/>
    <w:multiLevelType w:val="hybridMultilevel"/>
    <w:tmpl w:val="C36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73CFC"/>
    <w:multiLevelType w:val="hybridMultilevel"/>
    <w:tmpl w:val="80187C5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A53ECB38">
      <w:start w:val="5"/>
      <w:numFmt w:val="bullet"/>
      <w:lvlText w:val="-"/>
      <w:lvlJc w:val="left"/>
      <w:pPr>
        <w:ind w:left="2520" w:hanging="180"/>
      </w:pPr>
      <w:rPr>
        <w:rFonts w:ascii="Calibri" w:eastAsia="SimSun" w:hAnsi="Calibri" w:cs="Calibri" w:hint="default"/>
      </w:rPr>
    </w:lvl>
    <w:lvl w:ilvl="3" w:tplc="0409000F">
      <w:start w:val="1"/>
      <w:numFmt w:val="decimal"/>
      <w:lvlText w:val="%4."/>
      <w:lvlJc w:val="left"/>
      <w:pPr>
        <w:ind w:left="3240" w:hanging="360"/>
      </w:pPr>
    </w:lvl>
    <w:lvl w:ilvl="4" w:tplc="0409000B">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EF6CD7"/>
    <w:multiLevelType w:val="hybridMultilevel"/>
    <w:tmpl w:val="7C0696AA"/>
    <w:lvl w:ilvl="0" w:tplc="B2F4CF5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67410B1"/>
    <w:multiLevelType w:val="hybridMultilevel"/>
    <w:tmpl w:val="360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F6F1B"/>
    <w:multiLevelType w:val="multilevel"/>
    <w:tmpl w:val="565E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684FE6"/>
    <w:multiLevelType w:val="multilevel"/>
    <w:tmpl w:val="008C7B8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E957946"/>
    <w:multiLevelType w:val="hybridMultilevel"/>
    <w:tmpl w:val="5A52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6"/>
  </w:num>
  <w:num w:numId="4">
    <w:abstractNumId w:val="32"/>
  </w:num>
  <w:num w:numId="5">
    <w:abstractNumId w:val="19"/>
  </w:num>
  <w:num w:numId="6">
    <w:abstractNumId w:val="10"/>
  </w:num>
  <w:num w:numId="7">
    <w:abstractNumId w:val="8"/>
  </w:num>
  <w:num w:numId="8">
    <w:abstractNumId w:val="45"/>
  </w:num>
  <w:num w:numId="9">
    <w:abstractNumId w:val="24"/>
  </w:num>
  <w:num w:numId="10">
    <w:abstractNumId w:val="7"/>
  </w:num>
  <w:num w:numId="11">
    <w:abstractNumId w:val="11"/>
  </w:num>
  <w:num w:numId="12">
    <w:abstractNumId w:val="0"/>
  </w:num>
  <w:num w:numId="13">
    <w:abstractNumId w:val="1"/>
  </w:num>
  <w:num w:numId="14">
    <w:abstractNumId w:val="4"/>
  </w:num>
  <w:num w:numId="15">
    <w:abstractNumId w:val="26"/>
  </w:num>
  <w:num w:numId="16">
    <w:abstractNumId w:val="9"/>
  </w:num>
  <w:num w:numId="17">
    <w:abstractNumId w:val="13"/>
  </w:num>
  <w:num w:numId="18">
    <w:abstractNumId w:val="5"/>
  </w:num>
  <w:num w:numId="19">
    <w:abstractNumId w:val="20"/>
  </w:num>
  <w:num w:numId="20">
    <w:abstractNumId w:val="21"/>
  </w:num>
  <w:num w:numId="21">
    <w:abstractNumId w:val="2"/>
  </w:num>
  <w:num w:numId="22">
    <w:abstractNumId w:val="15"/>
  </w:num>
  <w:num w:numId="23">
    <w:abstractNumId w:val="37"/>
  </w:num>
  <w:num w:numId="24">
    <w:abstractNumId w:val="44"/>
  </w:num>
  <w:num w:numId="25">
    <w:abstractNumId w:val="34"/>
  </w:num>
  <w:num w:numId="26">
    <w:abstractNumId w:val="14"/>
  </w:num>
  <w:num w:numId="27">
    <w:abstractNumId w:val="38"/>
  </w:num>
  <w:num w:numId="28">
    <w:abstractNumId w:val="3"/>
  </w:num>
  <w:num w:numId="29">
    <w:abstractNumId w:val="33"/>
  </w:num>
  <w:num w:numId="30">
    <w:abstractNumId w:val="23"/>
  </w:num>
  <w:num w:numId="31">
    <w:abstractNumId w:val="35"/>
  </w:num>
  <w:num w:numId="32">
    <w:abstractNumId w:val="42"/>
  </w:num>
  <w:num w:numId="33">
    <w:abstractNumId w:val="28"/>
  </w:num>
  <w:num w:numId="34">
    <w:abstractNumId w:val="41"/>
  </w:num>
  <w:num w:numId="35">
    <w:abstractNumId w:val="46"/>
  </w:num>
  <w:num w:numId="36">
    <w:abstractNumId w:val="17"/>
  </w:num>
  <w:num w:numId="37">
    <w:abstractNumId w:val="12"/>
  </w:num>
  <w:num w:numId="38">
    <w:abstractNumId w:val="43"/>
  </w:num>
  <w:num w:numId="39">
    <w:abstractNumId w:val="31"/>
  </w:num>
  <w:num w:numId="40">
    <w:abstractNumId w:val="39"/>
  </w:num>
  <w:num w:numId="41">
    <w:abstractNumId w:val="22"/>
  </w:num>
  <w:num w:numId="42">
    <w:abstractNumId w:val="29"/>
  </w:num>
  <w:num w:numId="43">
    <w:abstractNumId w:val="36"/>
  </w:num>
  <w:num w:numId="44">
    <w:abstractNumId w:val="27"/>
  </w:num>
  <w:num w:numId="45">
    <w:abstractNumId w:val="18"/>
  </w:num>
  <w:num w:numId="46">
    <w:abstractNumId w:val="1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61"/>
    <w:rsid w:val="00006CB0"/>
    <w:rsid w:val="00010BFB"/>
    <w:rsid w:val="00015DC7"/>
    <w:rsid w:val="000220CD"/>
    <w:rsid w:val="00046512"/>
    <w:rsid w:val="000546A0"/>
    <w:rsid w:val="0011207D"/>
    <w:rsid w:val="001153C1"/>
    <w:rsid w:val="00151C72"/>
    <w:rsid w:val="00157756"/>
    <w:rsid w:val="00162CA9"/>
    <w:rsid w:val="0019462C"/>
    <w:rsid w:val="00195297"/>
    <w:rsid w:val="001965E0"/>
    <w:rsid w:val="001A7942"/>
    <w:rsid w:val="001B11A0"/>
    <w:rsid w:val="001B712F"/>
    <w:rsid w:val="001C6E64"/>
    <w:rsid w:val="001D0FB8"/>
    <w:rsid w:val="00220E84"/>
    <w:rsid w:val="0024775C"/>
    <w:rsid w:val="00270C13"/>
    <w:rsid w:val="00280283"/>
    <w:rsid w:val="00284718"/>
    <w:rsid w:val="002A0F00"/>
    <w:rsid w:val="002E4505"/>
    <w:rsid w:val="00323EE5"/>
    <w:rsid w:val="003265F4"/>
    <w:rsid w:val="0034630C"/>
    <w:rsid w:val="00364918"/>
    <w:rsid w:val="003A3FD1"/>
    <w:rsid w:val="003C060A"/>
    <w:rsid w:val="003E71E6"/>
    <w:rsid w:val="003F3659"/>
    <w:rsid w:val="003F4199"/>
    <w:rsid w:val="003F4D99"/>
    <w:rsid w:val="00400CBB"/>
    <w:rsid w:val="00401F8C"/>
    <w:rsid w:val="00425E69"/>
    <w:rsid w:val="00437FC8"/>
    <w:rsid w:val="00445CFB"/>
    <w:rsid w:val="0044623D"/>
    <w:rsid w:val="00465934"/>
    <w:rsid w:val="004741E4"/>
    <w:rsid w:val="004A4D34"/>
    <w:rsid w:val="004A5AD4"/>
    <w:rsid w:val="004B6E3C"/>
    <w:rsid w:val="004C58DA"/>
    <w:rsid w:val="004D167F"/>
    <w:rsid w:val="005063BD"/>
    <w:rsid w:val="00506E95"/>
    <w:rsid w:val="00510114"/>
    <w:rsid w:val="00536D53"/>
    <w:rsid w:val="0056249A"/>
    <w:rsid w:val="0057653A"/>
    <w:rsid w:val="00602E61"/>
    <w:rsid w:val="006632DC"/>
    <w:rsid w:val="006A3BFD"/>
    <w:rsid w:val="006A59EE"/>
    <w:rsid w:val="006D38FA"/>
    <w:rsid w:val="006D53E5"/>
    <w:rsid w:val="006F5F32"/>
    <w:rsid w:val="00724AEF"/>
    <w:rsid w:val="007269C5"/>
    <w:rsid w:val="007300A5"/>
    <w:rsid w:val="00730CB1"/>
    <w:rsid w:val="00731645"/>
    <w:rsid w:val="0073249E"/>
    <w:rsid w:val="007429D0"/>
    <w:rsid w:val="007576D5"/>
    <w:rsid w:val="00785403"/>
    <w:rsid w:val="007C69BF"/>
    <w:rsid w:val="007D337A"/>
    <w:rsid w:val="00822DCF"/>
    <w:rsid w:val="008259EA"/>
    <w:rsid w:val="00835B29"/>
    <w:rsid w:val="0084373E"/>
    <w:rsid w:val="008457CD"/>
    <w:rsid w:val="00862F83"/>
    <w:rsid w:val="0088251D"/>
    <w:rsid w:val="00896486"/>
    <w:rsid w:val="00897D8C"/>
    <w:rsid w:val="008B1819"/>
    <w:rsid w:val="008B5932"/>
    <w:rsid w:val="008B5E34"/>
    <w:rsid w:val="00950AEC"/>
    <w:rsid w:val="009630E8"/>
    <w:rsid w:val="0098372C"/>
    <w:rsid w:val="009854E7"/>
    <w:rsid w:val="00987084"/>
    <w:rsid w:val="009C7633"/>
    <w:rsid w:val="009D0EE8"/>
    <w:rsid w:val="009D3580"/>
    <w:rsid w:val="00A2373C"/>
    <w:rsid w:val="00A260E5"/>
    <w:rsid w:val="00A3358F"/>
    <w:rsid w:val="00A4735B"/>
    <w:rsid w:val="00A625B7"/>
    <w:rsid w:val="00A66D90"/>
    <w:rsid w:val="00A92801"/>
    <w:rsid w:val="00A93F84"/>
    <w:rsid w:val="00AA462F"/>
    <w:rsid w:val="00AA4808"/>
    <w:rsid w:val="00AC5C75"/>
    <w:rsid w:val="00AD764E"/>
    <w:rsid w:val="00AF2400"/>
    <w:rsid w:val="00B04EFA"/>
    <w:rsid w:val="00B165A0"/>
    <w:rsid w:val="00B37680"/>
    <w:rsid w:val="00B45DBA"/>
    <w:rsid w:val="00BA2EEC"/>
    <w:rsid w:val="00BA683C"/>
    <w:rsid w:val="00BB0893"/>
    <w:rsid w:val="00BB317F"/>
    <w:rsid w:val="00BC4202"/>
    <w:rsid w:val="00BD0241"/>
    <w:rsid w:val="00BD4E23"/>
    <w:rsid w:val="00BD7874"/>
    <w:rsid w:val="00BF3673"/>
    <w:rsid w:val="00C017A2"/>
    <w:rsid w:val="00C17BEA"/>
    <w:rsid w:val="00C2377F"/>
    <w:rsid w:val="00C3570D"/>
    <w:rsid w:val="00C366BF"/>
    <w:rsid w:val="00C90ECE"/>
    <w:rsid w:val="00CA3B27"/>
    <w:rsid w:val="00CC25DE"/>
    <w:rsid w:val="00CF42A8"/>
    <w:rsid w:val="00D1373A"/>
    <w:rsid w:val="00D17E60"/>
    <w:rsid w:val="00D44351"/>
    <w:rsid w:val="00D51ED6"/>
    <w:rsid w:val="00D72A6D"/>
    <w:rsid w:val="00DD0E70"/>
    <w:rsid w:val="00DD5009"/>
    <w:rsid w:val="00DE21D0"/>
    <w:rsid w:val="00DF7CA9"/>
    <w:rsid w:val="00E05A85"/>
    <w:rsid w:val="00E069DA"/>
    <w:rsid w:val="00E35F77"/>
    <w:rsid w:val="00E40EAB"/>
    <w:rsid w:val="00E65370"/>
    <w:rsid w:val="00E662E7"/>
    <w:rsid w:val="00F1194D"/>
    <w:rsid w:val="00F25A8B"/>
    <w:rsid w:val="00F412FF"/>
    <w:rsid w:val="00F5533F"/>
    <w:rsid w:val="00F55BB2"/>
    <w:rsid w:val="00F64925"/>
    <w:rsid w:val="00F74987"/>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E6D3"/>
  <w15:docId w15:val="{C03AB1E8-296A-43B6-B4AE-4D132C2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735B"/>
    <w:pPr>
      <w:suppressAutoHyphens/>
    </w:pPr>
  </w:style>
  <w:style w:type="paragraph" w:styleId="Heading3">
    <w:name w:val="heading 3"/>
    <w:basedOn w:val="Standard"/>
    <w:next w:val="Textbody"/>
    <w:pPr>
      <w:keepNext/>
      <w:keepLines/>
      <w:spacing w:before="120" w:after="120" w:line="240" w:lineRule="auto"/>
      <w:jc w:val="center"/>
      <w:outlineLvl w:val="2"/>
    </w:pPr>
    <w:rPr>
      <w:rFonts w:ascii="Tw Cen MT" w:hAnsi="Tw Cen MT" w:cs="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Times New Roman" w:hAnsi="Times New Roman" w:cs="Lucida Sans"/>
      <w:sz w:val="22"/>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odyText1">
    <w:name w:val="Body Text1"/>
    <w:basedOn w:val="Standard"/>
    <w:pPr>
      <w:spacing w:after="220" w:line="240" w:lineRule="auto"/>
    </w:pPr>
    <w:rPr>
      <w:rFonts w:ascii="Tw Cen MT" w:hAnsi="Tw Cen MT"/>
      <w:sz w:val="24"/>
    </w:rPr>
  </w:style>
  <w:style w:type="paragraph" w:customStyle="1" w:styleId="FieldText">
    <w:name w:val="Field Text"/>
    <w:basedOn w:val="Standard"/>
    <w:pPr>
      <w:spacing w:before="60" w:after="60" w:line="240" w:lineRule="auto"/>
    </w:pPr>
    <w:rPr>
      <w:rFonts w:ascii="Arial" w:eastAsia="Times New Roman" w:hAnsi="Arial" w:cs="Times New Roman"/>
      <w:sz w:val="19"/>
      <w:szCs w:val="20"/>
    </w:rPr>
  </w:style>
  <w:style w:type="paragraph" w:customStyle="1" w:styleId="1stLine">
    <w:name w:val="1st Line"/>
    <w:pPr>
      <w:suppressAutoHyphens/>
      <w:spacing w:before="240"/>
    </w:pPr>
  </w:style>
  <w:style w:type="paragraph" w:customStyle="1" w:styleId="FieldLabel">
    <w:name w:val="Field Label"/>
    <w:basedOn w:val="Standard"/>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pPr>
      <w:spacing w:before="0" w:after="0"/>
      <w:ind w:left="990"/>
      <w:jc w:val="right"/>
    </w:pPr>
    <w:rPr>
      <w:rFonts w:ascii="Tahoma" w:hAnsi="Tahoma" w:cs="Arial"/>
      <w:b/>
      <w:sz w:val="18"/>
      <w:szCs w:val="24"/>
    </w:rPr>
  </w:style>
  <w:style w:type="paragraph" w:customStyle="1" w:styleId="ActionItems">
    <w:name w:val="Action Items"/>
    <w:basedOn w:val="Standard"/>
    <w:pPr>
      <w:tabs>
        <w:tab w:val="left" w:pos="5040"/>
      </w:tabs>
      <w:spacing w:before="60" w:after="60" w:line="240" w:lineRule="auto"/>
    </w:pPr>
    <w:rPr>
      <w:rFonts w:ascii="Arial" w:eastAsia="Times New Roman" w:hAnsi="Arial" w:cs="Arial"/>
      <w:sz w:val="19"/>
      <w:szCs w:val="20"/>
    </w:rPr>
  </w:style>
  <w:style w:type="paragraph" w:styleId="NoSpacing">
    <w:name w:val="No Spacing"/>
    <w:pPr>
      <w:widowControl/>
      <w:suppressAutoHyphens/>
    </w:pPr>
    <w:rPr>
      <w:sz w:val="22"/>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ing3Char">
    <w:name w:val="Heading 3 Char"/>
    <w:basedOn w:val="DefaultParagraphFont"/>
    <w:rPr>
      <w:rFonts w:ascii="Tw Cen MT" w:hAnsi="Tw Cen MT" w:cs="F"/>
      <w:b/>
      <w:bCs/>
      <w:sz w:val="36"/>
      <w:szCs w:val="36"/>
    </w:rPr>
  </w:style>
  <w:style w:type="character" w:customStyle="1" w:styleId="BodytextChar">
    <w:name w:val="Body text Char"/>
    <w:basedOn w:val="DefaultParagraphFont"/>
    <w:rPr>
      <w:rFonts w:ascii="Tw Cen MT" w:hAnsi="Tw Cen MT" w:cs="F"/>
      <w:szCs w:val="24"/>
    </w:rPr>
  </w:style>
  <w:style w:type="character" w:customStyle="1" w:styleId="FieldLabelChar">
    <w:name w:val="Field Label Char"/>
    <w:basedOn w:val="DefaultParagraphFont"/>
    <w:rPr>
      <w:rFonts w:ascii="Tahoma" w:eastAsia="Times New Roman" w:hAnsi="Tahoma" w:cs="Times New Roman"/>
      <w:b/>
      <w:sz w:val="18"/>
    </w:rPr>
  </w:style>
  <w:style w:type="character" w:customStyle="1" w:styleId="1stLineChar">
    <w:name w:val="1st Line Char"/>
    <w:basedOn w:val="FieldLabelChar"/>
    <w:rPr>
      <w:rFonts w:ascii="Tahoma" w:eastAsia="Times New Roman" w:hAnsi="Tahoma" w:cs="Times New Roman"/>
      <w:b/>
      <w:sz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Default">
    <w:name w:val="Default"/>
    <w:pPr>
      <w:widowControl/>
      <w:autoSpaceDE w:val="0"/>
      <w:textAlignment w:val="auto"/>
    </w:pPr>
    <w:rPr>
      <w:rFonts w:ascii="Tahoma" w:hAnsi="Tahoma" w:cs="Tahoma"/>
      <w:color w:val="000000"/>
      <w:kern w:val="0"/>
      <w:szCs w:val="24"/>
    </w:rPr>
  </w:style>
  <w:style w:type="character" w:styleId="Hyperlink">
    <w:name w:val="Hyperlink"/>
    <w:basedOn w:val="DefaultParagraphFont"/>
    <w:rPr>
      <w:color w:val="0563C1"/>
      <w:u w:val="single"/>
    </w:rPr>
  </w:style>
  <w:style w:type="paragraph" w:styleId="PlainText">
    <w:name w:val="Plain Text"/>
    <w:basedOn w:val="Normal"/>
    <w:uiPriority w:val="99"/>
    <w:pPr>
      <w:widowControl/>
      <w:suppressAutoHyphens w:val="0"/>
      <w:textAlignment w:val="auto"/>
    </w:pPr>
    <w:rPr>
      <w:rFonts w:eastAsia="Calibri" w:cs="Calibri"/>
      <w:kern w:val="0"/>
      <w:szCs w:val="24"/>
    </w:rPr>
  </w:style>
  <w:style w:type="character" w:customStyle="1" w:styleId="PlainTextChar">
    <w:name w:val="Plain Text Char"/>
    <w:basedOn w:val="DefaultParagraphFont"/>
    <w:uiPriority w:val="99"/>
    <w:rPr>
      <w:rFonts w:eastAsia="Calibri" w:cs="Calibri"/>
      <w:kern w:val="0"/>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FollowedHyperlink">
    <w:name w:val="FollowedHyperlink"/>
    <w:basedOn w:val="DefaultParagraphFont"/>
    <w:uiPriority w:val="99"/>
    <w:semiHidden/>
    <w:unhideWhenUsed/>
    <w:rsid w:val="002A0F00"/>
    <w:rPr>
      <w:color w:val="954F72" w:themeColor="followedHyperlink"/>
      <w:u w:val="single"/>
    </w:rPr>
  </w:style>
  <w:style w:type="paragraph" w:styleId="Revision">
    <w:name w:val="Revision"/>
    <w:hidden/>
    <w:uiPriority w:val="99"/>
    <w:semiHidden/>
    <w:rsid w:val="00897D8C"/>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939">
      <w:bodyDiv w:val="1"/>
      <w:marLeft w:val="0"/>
      <w:marRight w:val="0"/>
      <w:marTop w:val="0"/>
      <w:marBottom w:val="0"/>
      <w:divBdr>
        <w:top w:val="none" w:sz="0" w:space="0" w:color="auto"/>
        <w:left w:val="none" w:sz="0" w:space="0" w:color="auto"/>
        <w:bottom w:val="none" w:sz="0" w:space="0" w:color="auto"/>
        <w:right w:val="none" w:sz="0" w:space="0" w:color="auto"/>
      </w:divBdr>
    </w:div>
    <w:div w:id="294524941">
      <w:bodyDiv w:val="1"/>
      <w:marLeft w:val="0"/>
      <w:marRight w:val="0"/>
      <w:marTop w:val="0"/>
      <w:marBottom w:val="0"/>
      <w:divBdr>
        <w:top w:val="none" w:sz="0" w:space="0" w:color="auto"/>
        <w:left w:val="none" w:sz="0" w:space="0" w:color="auto"/>
        <w:bottom w:val="none" w:sz="0" w:space="0" w:color="auto"/>
        <w:right w:val="none" w:sz="0" w:space="0" w:color="auto"/>
      </w:divBdr>
    </w:div>
    <w:div w:id="346442008">
      <w:bodyDiv w:val="1"/>
      <w:marLeft w:val="0"/>
      <w:marRight w:val="0"/>
      <w:marTop w:val="0"/>
      <w:marBottom w:val="0"/>
      <w:divBdr>
        <w:top w:val="none" w:sz="0" w:space="0" w:color="auto"/>
        <w:left w:val="none" w:sz="0" w:space="0" w:color="auto"/>
        <w:bottom w:val="none" w:sz="0" w:space="0" w:color="auto"/>
        <w:right w:val="none" w:sz="0" w:space="0" w:color="auto"/>
      </w:divBdr>
    </w:div>
    <w:div w:id="433749550">
      <w:bodyDiv w:val="1"/>
      <w:marLeft w:val="0"/>
      <w:marRight w:val="0"/>
      <w:marTop w:val="0"/>
      <w:marBottom w:val="0"/>
      <w:divBdr>
        <w:top w:val="none" w:sz="0" w:space="0" w:color="auto"/>
        <w:left w:val="none" w:sz="0" w:space="0" w:color="auto"/>
        <w:bottom w:val="none" w:sz="0" w:space="0" w:color="auto"/>
        <w:right w:val="none" w:sz="0" w:space="0" w:color="auto"/>
      </w:divBdr>
    </w:div>
    <w:div w:id="531578532">
      <w:bodyDiv w:val="1"/>
      <w:marLeft w:val="0"/>
      <w:marRight w:val="0"/>
      <w:marTop w:val="0"/>
      <w:marBottom w:val="0"/>
      <w:divBdr>
        <w:top w:val="none" w:sz="0" w:space="0" w:color="auto"/>
        <w:left w:val="none" w:sz="0" w:space="0" w:color="auto"/>
        <w:bottom w:val="none" w:sz="0" w:space="0" w:color="auto"/>
        <w:right w:val="none" w:sz="0" w:space="0" w:color="auto"/>
      </w:divBdr>
    </w:div>
    <w:div w:id="883446876">
      <w:bodyDiv w:val="1"/>
      <w:marLeft w:val="0"/>
      <w:marRight w:val="0"/>
      <w:marTop w:val="0"/>
      <w:marBottom w:val="0"/>
      <w:divBdr>
        <w:top w:val="none" w:sz="0" w:space="0" w:color="auto"/>
        <w:left w:val="none" w:sz="0" w:space="0" w:color="auto"/>
        <w:bottom w:val="none" w:sz="0" w:space="0" w:color="auto"/>
        <w:right w:val="none" w:sz="0" w:space="0" w:color="auto"/>
      </w:divBdr>
    </w:div>
    <w:div w:id="922102902">
      <w:bodyDiv w:val="1"/>
      <w:marLeft w:val="0"/>
      <w:marRight w:val="0"/>
      <w:marTop w:val="0"/>
      <w:marBottom w:val="0"/>
      <w:divBdr>
        <w:top w:val="none" w:sz="0" w:space="0" w:color="auto"/>
        <w:left w:val="none" w:sz="0" w:space="0" w:color="auto"/>
        <w:bottom w:val="none" w:sz="0" w:space="0" w:color="auto"/>
        <w:right w:val="none" w:sz="0" w:space="0" w:color="auto"/>
      </w:divBdr>
    </w:div>
    <w:div w:id="933703464">
      <w:bodyDiv w:val="1"/>
      <w:marLeft w:val="0"/>
      <w:marRight w:val="0"/>
      <w:marTop w:val="0"/>
      <w:marBottom w:val="0"/>
      <w:divBdr>
        <w:top w:val="none" w:sz="0" w:space="0" w:color="auto"/>
        <w:left w:val="none" w:sz="0" w:space="0" w:color="auto"/>
        <w:bottom w:val="none" w:sz="0" w:space="0" w:color="auto"/>
        <w:right w:val="none" w:sz="0" w:space="0" w:color="auto"/>
      </w:divBdr>
    </w:div>
    <w:div w:id="958530534">
      <w:bodyDiv w:val="1"/>
      <w:marLeft w:val="0"/>
      <w:marRight w:val="0"/>
      <w:marTop w:val="0"/>
      <w:marBottom w:val="0"/>
      <w:divBdr>
        <w:top w:val="none" w:sz="0" w:space="0" w:color="auto"/>
        <w:left w:val="none" w:sz="0" w:space="0" w:color="auto"/>
        <w:bottom w:val="none" w:sz="0" w:space="0" w:color="auto"/>
        <w:right w:val="none" w:sz="0" w:space="0" w:color="auto"/>
      </w:divBdr>
    </w:div>
    <w:div w:id="1523319747">
      <w:bodyDiv w:val="1"/>
      <w:marLeft w:val="0"/>
      <w:marRight w:val="0"/>
      <w:marTop w:val="0"/>
      <w:marBottom w:val="0"/>
      <w:divBdr>
        <w:top w:val="none" w:sz="0" w:space="0" w:color="auto"/>
        <w:left w:val="none" w:sz="0" w:space="0" w:color="auto"/>
        <w:bottom w:val="none" w:sz="0" w:space="0" w:color="auto"/>
        <w:right w:val="none" w:sz="0" w:space="0" w:color="auto"/>
      </w:divBdr>
    </w:div>
    <w:div w:id="1578173581">
      <w:bodyDiv w:val="1"/>
      <w:marLeft w:val="0"/>
      <w:marRight w:val="0"/>
      <w:marTop w:val="0"/>
      <w:marBottom w:val="0"/>
      <w:divBdr>
        <w:top w:val="none" w:sz="0" w:space="0" w:color="auto"/>
        <w:left w:val="none" w:sz="0" w:space="0" w:color="auto"/>
        <w:bottom w:val="none" w:sz="0" w:space="0" w:color="auto"/>
        <w:right w:val="none" w:sz="0" w:space="0" w:color="auto"/>
      </w:divBdr>
    </w:div>
    <w:div w:id="181070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5b0dadc59772aeb1df30d0d8/t/661d8738f877911cafd132e4/1713211192640/LSC+2023+Activity+Report+WBIF%2Bnon+WBIF_v2.pdf" TargetMode="External"/><Relationship Id="rId3" Type="http://schemas.openxmlformats.org/officeDocument/2006/relationships/settings" Target="settings.xml"/><Relationship Id="rId7" Type="http://schemas.openxmlformats.org/officeDocument/2006/relationships/hyperlink" Target="https://www.lsc1w1p.org/meetings-committe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tatic1.squarespace.com/static/5b0dadc59772aeb1df30d0d8/t/661d8f8ffcfebe666465237d/1713213327674/Memo+-+Remote+participation+in+Policy+Committee+meetings.pdf" TargetMode="External"/><Relationship Id="rId4" Type="http://schemas.openxmlformats.org/officeDocument/2006/relationships/webSettings" Target="webSettings.xml"/><Relationship Id="rId9" Type="http://schemas.openxmlformats.org/officeDocument/2006/relationships/hyperlink" Target="https://static1.squarespace.com/static/5b0dadc59772aeb1df30d0d8/t/661d87264670452982f11568/1713211175877/LSC+FY23+WBIF+Work+Plan+Revision+and+Budget+Amendment+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Buckhout</dc:creator>
  <cp:lastModifiedBy>Barbara Heitkamp</cp:lastModifiedBy>
  <cp:revision>2</cp:revision>
  <cp:lastPrinted>2023-04-14T14:39:00Z</cp:lastPrinted>
  <dcterms:created xsi:type="dcterms:W3CDTF">2024-04-23T21:37:00Z</dcterms:created>
  <dcterms:modified xsi:type="dcterms:W3CDTF">2024-04-23T21:37:00Z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of Enterprise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