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E3" w:rsidRDefault="0022054E" w:rsidP="0022054E">
      <w:pPr>
        <w:jc w:val="center"/>
        <w:rPr>
          <w:b/>
          <w:bCs/>
          <w:sz w:val="24"/>
          <w:szCs w:val="24"/>
        </w:rPr>
      </w:pPr>
      <w:r>
        <w:rPr>
          <w:b/>
          <w:bCs/>
          <w:sz w:val="24"/>
          <w:szCs w:val="24"/>
        </w:rPr>
        <w:t>Steering Committee Meeting:</w:t>
      </w:r>
      <w:r w:rsidR="00920EE3">
        <w:rPr>
          <w:b/>
          <w:bCs/>
          <w:sz w:val="24"/>
          <w:szCs w:val="24"/>
        </w:rPr>
        <w:t xml:space="preserve"> </w:t>
      </w:r>
      <w:r w:rsidR="00836152">
        <w:rPr>
          <w:b/>
          <w:bCs/>
          <w:sz w:val="24"/>
          <w:szCs w:val="24"/>
        </w:rPr>
        <w:t>July 28</w:t>
      </w:r>
      <w:r w:rsidR="00920EE3">
        <w:rPr>
          <w:b/>
          <w:bCs/>
          <w:sz w:val="24"/>
          <w:szCs w:val="24"/>
        </w:rPr>
        <w:t>, 2021</w:t>
      </w:r>
    </w:p>
    <w:p w:rsidR="00920EE3" w:rsidRDefault="00920EE3" w:rsidP="00920EE3">
      <w:pPr>
        <w:rPr>
          <w:b/>
          <w:bCs/>
          <w:sz w:val="24"/>
          <w:szCs w:val="24"/>
        </w:rPr>
      </w:pPr>
    </w:p>
    <w:p w:rsidR="00920EE3" w:rsidRPr="00920EE3" w:rsidRDefault="0045156A" w:rsidP="00920EE3">
      <w:pPr>
        <w:rPr>
          <w:b/>
          <w:bCs/>
          <w:sz w:val="24"/>
          <w:szCs w:val="24"/>
        </w:rPr>
      </w:pPr>
      <w:r>
        <w:rPr>
          <w:b/>
          <w:bCs/>
          <w:sz w:val="24"/>
          <w:szCs w:val="24"/>
        </w:rPr>
        <w:t>NOTES</w:t>
      </w:r>
      <w:bookmarkStart w:id="0" w:name="_GoBack"/>
      <w:bookmarkEnd w:id="0"/>
    </w:p>
    <w:p w:rsidR="004E54BF" w:rsidRDefault="004E54BF" w:rsidP="00920EE3">
      <w:pPr>
        <w:pStyle w:val="ListParagraph"/>
        <w:numPr>
          <w:ilvl w:val="0"/>
          <w:numId w:val="1"/>
        </w:numPr>
        <w:rPr>
          <w:sz w:val="24"/>
          <w:szCs w:val="24"/>
        </w:rPr>
      </w:pPr>
      <w:r>
        <w:rPr>
          <w:sz w:val="24"/>
          <w:szCs w:val="24"/>
        </w:rPr>
        <w:t xml:space="preserve">Attending: </w:t>
      </w:r>
    </w:p>
    <w:p w:rsidR="00920EE3" w:rsidRDefault="004E54BF" w:rsidP="004E54BF">
      <w:pPr>
        <w:pStyle w:val="ListParagraph"/>
        <w:numPr>
          <w:ilvl w:val="1"/>
          <w:numId w:val="1"/>
        </w:numPr>
        <w:rPr>
          <w:sz w:val="24"/>
          <w:szCs w:val="24"/>
        </w:rPr>
      </w:pPr>
      <w:r>
        <w:rPr>
          <w:sz w:val="24"/>
          <w:szCs w:val="24"/>
        </w:rPr>
        <w:t>Angie Hong &amp; Barbara Heitkamp</w:t>
      </w:r>
      <w:r w:rsidR="00920EE3" w:rsidRPr="00920EE3">
        <w:rPr>
          <w:sz w:val="24"/>
          <w:szCs w:val="24"/>
        </w:rPr>
        <w:t xml:space="preserve"> </w:t>
      </w:r>
      <w:r>
        <w:rPr>
          <w:sz w:val="24"/>
          <w:szCs w:val="24"/>
        </w:rPr>
        <w:t>– EMWREP/LSC</w:t>
      </w:r>
    </w:p>
    <w:p w:rsidR="004E54BF" w:rsidRDefault="004E54BF" w:rsidP="004E54BF">
      <w:pPr>
        <w:pStyle w:val="ListParagraph"/>
        <w:numPr>
          <w:ilvl w:val="1"/>
          <w:numId w:val="1"/>
        </w:numPr>
        <w:rPr>
          <w:sz w:val="24"/>
          <w:szCs w:val="24"/>
        </w:rPr>
      </w:pPr>
      <w:r>
        <w:rPr>
          <w:sz w:val="24"/>
          <w:szCs w:val="24"/>
        </w:rPr>
        <w:t>Jay Riggs – WCD</w:t>
      </w:r>
    </w:p>
    <w:p w:rsidR="004E54BF" w:rsidRDefault="004E54BF" w:rsidP="004E54BF">
      <w:pPr>
        <w:pStyle w:val="ListParagraph"/>
        <w:numPr>
          <w:ilvl w:val="1"/>
          <w:numId w:val="1"/>
        </w:numPr>
        <w:rPr>
          <w:sz w:val="24"/>
          <w:szCs w:val="24"/>
        </w:rPr>
      </w:pPr>
      <w:r>
        <w:rPr>
          <w:sz w:val="24"/>
          <w:szCs w:val="24"/>
        </w:rPr>
        <w:t>Craig Mell – Chisago SWCD</w:t>
      </w:r>
    </w:p>
    <w:p w:rsidR="004E54BF" w:rsidRDefault="004E54BF" w:rsidP="004E54BF">
      <w:pPr>
        <w:pStyle w:val="ListParagraph"/>
        <w:numPr>
          <w:ilvl w:val="1"/>
          <w:numId w:val="1"/>
        </w:numPr>
        <w:rPr>
          <w:sz w:val="24"/>
          <w:szCs w:val="24"/>
        </w:rPr>
      </w:pPr>
      <w:r>
        <w:rPr>
          <w:sz w:val="24"/>
          <w:szCs w:val="24"/>
        </w:rPr>
        <w:t>Jamie Schurbon – Anoka SWCD/Sunrise River WMO</w:t>
      </w:r>
    </w:p>
    <w:p w:rsidR="004E54BF" w:rsidRDefault="004E54BF" w:rsidP="004E54BF">
      <w:pPr>
        <w:pStyle w:val="ListParagraph"/>
        <w:numPr>
          <w:ilvl w:val="1"/>
          <w:numId w:val="1"/>
        </w:numPr>
        <w:rPr>
          <w:sz w:val="24"/>
          <w:szCs w:val="24"/>
        </w:rPr>
      </w:pPr>
      <w:r>
        <w:rPr>
          <w:sz w:val="24"/>
          <w:szCs w:val="24"/>
        </w:rPr>
        <w:t xml:space="preserve">Tiffany </w:t>
      </w:r>
      <w:proofErr w:type="spellStart"/>
      <w:r>
        <w:rPr>
          <w:sz w:val="24"/>
          <w:szCs w:val="24"/>
        </w:rPr>
        <w:t>Detterman</w:t>
      </w:r>
      <w:proofErr w:type="spellEnd"/>
      <w:r>
        <w:rPr>
          <w:sz w:val="24"/>
          <w:szCs w:val="24"/>
        </w:rPr>
        <w:t xml:space="preserve"> – Isanti SWCD</w:t>
      </w:r>
    </w:p>
    <w:p w:rsidR="004E54BF" w:rsidRDefault="004E54BF" w:rsidP="004E54BF">
      <w:pPr>
        <w:pStyle w:val="ListParagraph"/>
        <w:numPr>
          <w:ilvl w:val="1"/>
          <w:numId w:val="1"/>
        </w:numPr>
        <w:rPr>
          <w:sz w:val="24"/>
          <w:szCs w:val="24"/>
        </w:rPr>
      </w:pPr>
      <w:r>
        <w:rPr>
          <w:sz w:val="24"/>
          <w:szCs w:val="24"/>
        </w:rPr>
        <w:t xml:space="preserve">Zach </w:t>
      </w:r>
      <w:r w:rsidR="001D3385">
        <w:rPr>
          <w:sz w:val="24"/>
          <w:szCs w:val="24"/>
        </w:rPr>
        <w:t xml:space="preserve">Van </w:t>
      </w:r>
      <w:proofErr w:type="spellStart"/>
      <w:r w:rsidR="001D3385">
        <w:rPr>
          <w:sz w:val="24"/>
          <w:szCs w:val="24"/>
        </w:rPr>
        <w:t>Orsdel</w:t>
      </w:r>
      <w:proofErr w:type="spellEnd"/>
      <w:r w:rsidR="001D3385">
        <w:rPr>
          <w:sz w:val="24"/>
          <w:szCs w:val="24"/>
        </w:rPr>
        <w:t xml:space="preserve"> - </w:t>
      </w:r>
      <w:r>
        <w:rPr>
          <w:sz w:val="24"/>
          <w:szCs w:val="24"/>
        </w:rPr>
        <w:t>– Pine SWCD</w:t>
      </w:r>
    </w:p>
    <w:p w:rsidR="004E54BF" w:rsidRDefault="004E54BF" w:rsidP="004E54BF">
      <w:pPr>
        <w:pStyle w:val="ListParagraph"/>
        <w:numPr>
          <w:ilvl w:val="1"/>
          <w:numId w:val="1"/>
        </w:numPr>
        <w:rPr>
          <w:sz w:val="24"/>
          <w:szCs w:val="24"/>
        </w:rPr>
      </w:pPr>
      <w:r>
        <w:rPr>
          <w:sz w:val="24"/>
          <w:szCs w:val="24"/>
        </w:rPr>
        <w:t>Matt Downing – Middle St. Croix WMO</w:t>
      </w:r>
    </w:p>
    <w:p w:rsidR="004E54BF" w:rsidRDefault="004E54BF" w:rsidP="004E54BF">
      <w:pPr>
        <w:pStyle w:val="ListParagraph"/>
        <w:numPr>
          <w:ilvl w:val="1"/>
          <w:numId w:val="1"/>
        </w:numPr>
        <w:rPr>
          <w:sz w:val="24"/>
          <w:szCs w:val="24"/>
        </w:rPr>
      </w:pPr>
      <w:r>
        <w:rPr>
          <w:sz w:val="24"/>
          <w:szCs w:val="24"/>
        </w:rPr>
        <w:t>Jerry Spetzman – Chisago LID</w:t>
      </w:r>
    </w:p>
    <w:p w:rsidR="004E54BF" w:rsidRDefault="004E54BF" w:rsidP="004E54BF">
      <w:pPr>
        <w:pStyle w:val="ListParagraph"/>
        <w:numPr>
          <w:ilvl w:val="1"/>
          <w:numId w:val="1"/>
        </w:numPr>
        <w:rPr>
          <w:sz w:val="24"/>
          <w:szCs w:val="24"/>
        </w:rPr>
      </w:pPr>
      <w:r>
        <w:rPr>
          <w:sz w:val="24"/>
          <w:szCs w:val="24"/>
        </w:rPr>
        <w:t>Susanna Wilson-Witkowski – Chisago County</w:t>
      </w:r>
    </w:p>
    <w:p w:rsidR="004E54BF" w:rsidRDefault="004E54BF" w:rsidP="004E54BF">
      <w:pPr>
        <w:pStyle w:val="ListParagraph"/>
        <w:numPr>
          <w:ilvl w:val="1"/>
          <w:numId w:val="1"/>
        </w:numPr>
        <w:rPr>
          <w:sz w:val="24"/>
          <w:szCs w:val="24"/>
        </w:rPr>
      </w:pPr>
      <w:r>
        <w:rPr>
          <w:sz w:val="24"/>
          <w:szCs w:val="24"/>
        </w:rPr>
        <w:t>Matt Moore – South Washington WD</w:t>
      </w:r>
    </w:p>
    <w:p w:rsidR="004E54BF" w:rsidRDefault="004E54BF" w:rsidP="004E54BF">
      <w:pPr>
        <w:pStyle w:val="ListParagraph"/>
        <w:numPr>
          <w:ilvl w:val="1"/>
          <w:numId w:val="1"/>
        </w:numPr>
        <w:rPr>
          <w:sz w:val="24"/>
          <w:szCs w:val="24"/>
        </w:rPr>
      </w:pPr>
      <w:r>
        <w:rPr>
          <w:sz w:val="24"/>
          <w:szCs w:val="24"/>
        </w:rPr>
        <w:t>Emily Heinz – Comfort Lake – Forest Lake WD</w:t>
      </w:r>
    </w:p>
    <w:p w:rsidR="004E54BF" w:rsidRDefault="004E54BF" w:rsidP="004E54BF">
      <w:pPr>
        <w:pStyle w:val="ListParagraph"/>
        <w:numPr>
          <w:ilvl w:val="1"/>
          <w:numId w:val="1"/>
        </w:numPr>
        <w:rPr>
          <w:sz w:val="24"/>
          <w:szCs w:val="24"/>
        </w:rPr>
      </w:pPr>
      <w:r>
        <w:rPr>
          <w:sz w:val="24"/>
          <w:szCs w:val="24"/>
        </w:rPr>
        <w:t>Dan Fabian – BWSR</w:t>
      </w:r>
    </w:p>
    <w:p w:rsidR="004E54BF" w:rsidRPr="00920EE3" w:rsidRDefault="004E54BF" w:rsidP="004E54BF">
      <w:pPr>
        <w:pStyle w:val="ListParagraph"/>
        <w:numPr>
          <w:ilvl w:val="1"/>
          <w:numId w:val="1"/>
        </w:numPr>
        <w:rPr>
          <w:sz w:val="24"/>
          <w:szCs w:val="24"/>
        </w:rPr>
      </w:pPr>
      <w:r>
        <w:rPr>
          <w:sz w:val="24"/>
          <w:szCs w:val="24"/>
        </w:rPr>
        <w:t>Maureen Hoffman – Washington County</w:t>
      </w:r>
    </w:p>
    <w:p w:rsidR="00836152" w:rsidRDefault="00836152" w:rsidP="00920EE3">
      <w:pPr>
        <w:pStyle w:val="ListParagraph"/>
        <w:numPr>
          <w:ilvl w:val="0"/>
          <w:numId w:val="1"/>
        </w:numPr>
        <w:rPr>
          <w:sz w:val="24"/>
          <w:szCs w:val="24"/>
        </w:rPr>
      </w:pPr>
      <w:r>
        <w:rPr>
          <w:sz w:val="24"/>
          <w:szCs w:val="24"/>
        </w:rPr>
        <w:t>Updates from Policy Committee meeting on July 26</w:t>
      </w:r>
    </w:p>
    <w:p w:rsidR="00F0741D" w:rsidRDefault="00F0741D" w:rsidP="00F0741D">
      <w:pPr>
        <w:pStyle w:val="ListParagraph"/>
        <w:numPr>
          <w:ilvl w:val="1"/>
          <w:numId w:val="1"/>
        </w:numPr>
        <w:rPr>
          <w:sz w:val="24"/>
          <w:szCs w:val="24"/>
        </w:rPr>
      </w:pPr>
      <w:r>
        <w:rPr>
          <w:sz w:val="24"/>
          <w:szCs w:val="24"/>
        </w:rPr>
        <w:t>Request to develop policy for emergency response projects</w:t>
      </w:r>
    </w:p>
    <w:p w:rsidR="005668E9" w:rsidRDefault="005668E9" w:rsidP="005668E9">
      <w:pPr>
        <w:pStyle w:val="ListParagraph"/>
        <w:numPr>
          <w:ilvl w:val="2"/>
          <w:numId w:val="1"/>
        </w:numPr>
        <w:rPr>
          <w:sz w:val="24"/>
          <w:szCs w:val="24"/>
        </w:rPr>
      </w:pPr>
      <w:r>
        <w:rPr>
          <w:sz w:val="24"/>
          <w:szCs w:val="24"/>
        </w:rPr>
        <w:t xml:space="preserve">Craig – would like to better understand the PC request. </w:t>
      </w:r>
    </w:p>
    <w:p w:rsidR="005668E9" w:rsidRDefault="005668E9" w:rsidP="005668E9">
      <w:pPr>
        <w:pStyle w:val="ListParagraph"/>
        <w:numPr>
          <w:ilvl w:val="2"/>
          <w:numId w:val="1"/>
        </w:numPr>
        <w:rPr>
          <w:sz w:val="24"/>
          <w:szCs w:val="24"/>
        </w:rPr>
      </w:pPr>
      <w:r>
        <w:rPr>
          <w:sz w:val="24"/>
          <w:szCs w:val="24"/>
        </w:rPr>
        <w:t>Angie – thinks the PC would like a policy to address how we might address emergency projects as they arise</w:t>
      </w:r>
    </w:p>
    <w:p w:rsidR="005668E9" w:rsidRDefault="005668E9" w:rsidP="005668E9">
      <w:pPr>
        <w:pStyle w:val="ListParagraph"/>
        <w:numPr>
          <w:ilvl w:val="2"/>
          <w:numId w:val="1"/>
        </w:numPr>
        <w:rPr>
          <w:sz w:val="24"/>
          <w:szCs w:val="24"/>
        </w:rPr>
      </w:pPr>
      <w:r>
        <w:rPr>
          <w:sz w:val="24"/>
          <w:szCs w:val="24"/>
        </w:rPr>
        <w:t>Emily – maybe just one sentence to note that the steering committee could meet quickly if needed, as opposed to waiting to the regular monthly meeting</w:t>
      </w:r>
    </w:p>
    <w:p w:rsidR="005668E9" w:rsidRDefault="005668E9" w:rsidP="005668E9">
      <w:pPr>
        <w:pStyle w:val="ListParagraph"/>
        <w:numPr>
          <w:ilvl w:val="2"/>
          <w:numId w:val="1"/>
        </w:numPr>
        <w:rPr>
          <w:sz w:val="24"/>
          <w:szCs w:val="24"/>
        </w:rPr>
      </w:pPr>
      <w:r>
        <w:rPr>
          <w:sz w:val="24"/>
          <w:szCs w:val="24"/>
        </w:rPr>
        <w:t>Dan F – we shouldn’t be using WBIF funds for emergency projects anyway</w:t>
      </w:r>
    </w:p>
    <w:p w:rsidR="005668E9" w:rsidRDefault="005668E9" w:rsidP="005668E9">
      <w:pPr>
        <w:pStyle w:val="ListParagraph"/>
        <w:numPr>
          <w:ilvl w:val="2"/>
          <w:numId w:val="1"/>
        </w:numPr>
        <w:rPr>
          <w:sz w:val="24"/>
          <w:szCs w:val="24"/>
        </w:rPr>
      </w:pPr>
      <w:r>
        <w:rPr>
          <w:sz w:val="24"/>
          <w:szCs w:val="24"/>
        </w:rPr>
        <w:t>Craig – we need to answer the PC concern but we might not necessarily need a new policy</w:t>
      </w:r>
    </w:p>
    <w:p w:rsidR="005668E9" w:rsidRDefault="005668E9" w:rsidP="005668E9">
      <w:pPr>
        <w:pStyle w:val="ListParagraph"/>
        <w:numPr>
          <w:ilvl w:val="2"/>
          <w:numId w:val="1"/>
        </w:numPr>
        <w:rPr>
          <w:sz w:val="24"/>
          <w:szCs w:val="24"/>
        </w:rPr>
      </w:pPr>
      <w:r>
        <w:rPr>
          <w:sz w:val="24"/>
          <w:szCs w:val="24"/>
        </w:rPr>
        <w:t>Jay – once the criteria are developed, we can walk through those with the PC in October</w:t>
      </w:r>
    </w:p>
    <w:p w:rsidR="005668E9" w:rsidRDefault="005668E9" w:rsidP="005668E9">
      <w:pPr>
        <w:pStyle w:val="ListParagraph"/>
        <w:numPr>
          <w:ilvl w:val="2"/>
          <w:numId w:val="1"/>
        </w:numPr>
        <w:rPr>
          <w:sz w:val="24"/>
          <w:szCs w:val="24"/>
        </w:rPr>
      </w:pPr>
      <w:r>
        <w:rPr>
          <w:sz w:val="24"/>
          <w:szCs w:val="24"/>
        </w:rPr>
        <w:t>Jamie – emergencies might arise if we begin a project and encounter an unexpected issue (</w:t>
      </w:r>
      <w:proofErr w:type="spellStart"/>
      <w:r>
        <w:rPr>
          <w:sz w:val="24"/>
          <w:szCs w:val="24"/>
        </w:rPr>
        <w:t>ie</w:t>
      </w:r>
      <w:proofErr w:type="spellEnd"/>
      <w:r>
        <w:rPr>
          <w:sz w:val="24"/>
          <w:szCs w:val="24"/>
        </w:rPr>
        <w:t>. buried appliance)</w:t>
      </w:r>
    </w:p>
    <w:p w:rsidR="005668E9" w:rsidRDefault="005668E9" w:rsidP="005668E9">
      <w:pPr>
        <w:pStyle w:val="ListParagraph"/>
        <w:numPr>
          <w:ilvl w:val="2"/>
          <w:numId w:val="1"/>
        </w:numPr>
        <w:rPr>
          <w:sz w:val="24"/>
          <w:szCs w:val="24"/>
        </w:rPr>
      </w:pPr>
      <w:r>
        <w:rPr>
          <w:sz w:val="24"/>
          <w:szCs w:val="24"/>
        </w:rPr>
        <w:t>Craig – but things still need to go through Chisago SWCD board so the process can’t go that fast</w:t>
      </w:r>
    </w:p>
    <w:p w:rsidR="005668E9" w:rsidRDefault="005668E9" w:rsidP="005668E9">
      <w:pPr>
        <w:pStyle w:val="ListParagraph"/>
        <w:numPr>
          <w:ilvl w:val="2"/>
          <w:numId w:val="1"/>
        </w:numPr>
        <w:rPr>
          <w:sz w:val="24"/>
          <w:szCs w:val="24"/>
        </w:rPr>
      </w:pPr>
      <w:r>
        <w:rPr>
          <w:sz w:val="24"/>
          <w:szCs w:val="24"/>
        </w:rPr>
        <w:t>Emily – maybe just add a footnote to the flowchart</w:t>
      </w:r>
    </w:p>
    <w:p w:rsidR="005668E9" w:rsidRDefault="005668E9" w:rsidP="005668E9">
      <w:pPr>
        <w:pStyle w:val="ListParagraph"/>
        <w:numPr>
          <w:ilvl w:val="2"/>
          <w:numId w:val="1"/>
        </w:numPr>
        <w:rPr>
          <w:sz w:val="24"/>
          <w:szCs w:val="24"/>
        </w:rPr>
      </w:pPr>
      <w:r>
        <w:rPr>
          <w:sz w:val="24"/>
          <w:szCs w:val="24"/>
        </w:rPr>
        <w:lastRenderedPageBreak/>
        <w:t>Craig – if there is an emergency</w:t>
      </w:r>
      <w:r w:rsidR="004E54BF">
        <w:rPr>
          <w:sz w:val="24"/>
          <w:szCs w:val="24"/>
        </w:rPr>
        <w:t>,</w:t>
      </w:r>
      <w:r>
        <w:rPr>
          <w:sz w:val="24"/>
          <w:szCs w:val="24"/>
        </w:rPr>
        <w:t xml:space="preserve"> contact</w:t>
      </w:r>
      <w:r w:rsidR="004E54BF">
        <w:rPr>
          <w:sz w:val="24"/>
          <w:szCs w:val="24"/>
        </w:rPr>
        <w:t xml:space="preserve"> a</w:t>
      </w:r>
      <w:r>
        <w:rPr>
          <w:sz w:val="24"/>
          <w:szCs w:val="24"/>
        </w:rPr>
        <w:t xml:space="preserve"> planning team </w:t>
      </w:r>
      <w:r w:rsidR="004E54BF">
        <w:rPr>
          <w:sz w:val="24"/>
          <w:szCs w:val="24"/>
        </w:rPr>
        <w:t xml:space="preserve">member </w:t>
      </w:r>
      <w:r>
        <w:rPr>
          <w:sz w:val="24"/>
          <w:szCs w:val="24"/>
        </w:rPr>
        <w:t>to schedule a meeting</w:t>
      </w:r>
    </w:p>
    <w:p w:rsidR="00F0741D" w:rsidRDefault="00F0741D" w:rsidP="00F0741D">
      <w:pPr>
        <w:pStyle w:val="ListParagraph"/>
        <w:numPr>
          <w:ilvl w:val="1"/>
          <w:numId w:val="1"/>
        </w:numPr>
        <w:rPr>
          <w:sz w:val="24"/>
          <w:szCs w:val="24"/>
        </w:rPr>
      </w:pPr>
      <w:r>
        <w:rPr>
          <w:sz w:val="24"/>
          <w:szCs w:val="24"/>
        </w:rPr>
        <w:t>Sept. 27 project tour</w:t>
      </w:r>
      <w:r w:rsidR="004E54BF">
        <w:rPr>
          <w:sz w:val="24"/>
          <w:szCs w:val="24"/>
        </w:rPr>
        <w:t xml:space="preserve"> – more info coming soon</w:t>
      </w:r>
    </w:p>
    <w:p w:rsidR="00920EE3" w:rsidRPr="00920EE3" w:rsidRDefault="00836152" w:rsidP="00920EE3">
      <w:pPr>
        <w:pStyle w:val="ListParagraph"/>
        <w:numPr>
          <w:ilvl w:val="0"/>
          <w:numId w:val="1"/>
        </w:numPr>
        <w:rPr>
          <w:sz w:val="24"/>
          <w:szCs w:val="24"/>
        </w:rPr>
      </w:pPr>
      <w:r>
        <w:rPr>
          <w:sz w:val="24"/>
          <w:szCs w:val="24"/>
        </w:rPr>
        <w:t xml:space="preserve">Decision-making process and project application forms </w:t>
      </w:r>
    </w:p>
    <w:p w:rsidR="00920EE3" w:rsidRDefault="00836152" w:rsidP="00920EE3">
      <w:pPr>
        <w:pStyle w:val="ListParagraph"/>
        <w:numPr>
          <w:ilvl w:val="1"/>
          <w:numId w:val="1"/>
        </w:numPr>
        <w:rPr>
          <w:sz w:val="24"/>
          <w:szCs w:val="24"/>
        </w:rPr>
      </w:pPr>
      <w:r>
        <w:rPr>
          <w:sz w:val="24"/>
          <w:szCs w:val="24"/>
        </w:rPr>
        <w:t>Decision-making flowchart</w:t>
      </w:r>
    </w:p>
    <w:p w:rsidR="004E54BF" w:rsidRDefault="004E54BF" w:rsidP="004E54BF">
      <w:pPr>
        <w:pStyle w:val="ListParagraph"/>
        <w:numPr>
          <w:ilvl w:val="2"/>
          <w:numId w:val="1"/>
        </w:numPr>
        <w:rPr>
          <w:sz w:val="24"/>
          <w:szCs w:val="24"/>
        </w:rPr>
      </w:pPr>
      <w:r>
        <w:rPr>
          <w:sz w:val="24"/>
          <w:szCs w:val="24"/>
        </w:rPr>
        <w:t>Barbara walked through an updated version of the decision-making flowchart</w:t>
      </w:r>
    </w:p>
    <w:p w:rsidR="004E54BF" w:rsidRDefault="004E54BF" w:rsidP="004E54BF">
      <w:pPr>
        <w:pStyle w:val="ListParagraph"/>
        <w:numPr>
          <w:ilvl w:val="2"/>
          <w:numId w:val="1"/>
        </w:numPr>
        <w:rPr>
          <w:sz w:val="24"/>
          <w:szCs w:val="24"/>
        </w:rPr>
      </w:pPr>
      <w:r>
        <w:rPr>
          <w:sz w:val="24"/>
          <w:szCs w:val="24"/>
        </w:rPr>
        <w:t xml:space="preserve">The committee suggested changes </w:t>
      </w:r>
    </w:p>
    <w:p w:rsidR="00836152" w:rsidRDefault="00836152" w:rsidP="00920EE3">
      <w:pPr>
        <w:pStyle w:val="ListParagraph"/>
        <w:numPr>
          <w:ilvl w:val="1"/>
          <w:numId w:val="1"/>
        </w:numPr>
        <w:rPr>
          <w:sz w:val="24"/>
          <w:szCs w:val="24"/>
        </w:rPr>
      </w:pPr>
      <w:r>
        <w:rPr>
          <w:sz w:val="24"/>
          <w:szCs w:val="24"/>
        </w:rPr>
        <w:t>Steering committee recommendation template</w:t>
      </w:r>
    </w:p>
    <w:p w:rsidR="007739EF" w:rsidRDefault="004E54BF" w:rsidP="007739EF">
      <w:pPr>
        <w:pStyle w:val="ListParagraph"/>
        <w:numPr>
          <w:ilvl w:val="2"/>
          <w:numId w:val="1"/>
        </w:numPr>
        <w:rPr>
          <w:sz w:val="24"/>
          <w:szCs w:val="24"/>
        </w:rPr>
      </w:pPr>
      <w:r>
        <w:rPr>
          <w:sz w:val="24"/>
          <w:szCs w:val="24"/>
        </w:rPr>
        <w:t xml:space="preserve">Craig - </w:t>
      </w:r>
      <w:r w:rsidR="007739EF">
        <w:rPr>
          <w:sz w:val="24"/>
          <w:szCs w:val="24"/>
        </w:rPr>
        <w:t>Make sure people get form from Appendix C</w:t>
      </w:r>
      <w:r>
        <w:rPr>
          <w:sz w:val="24"/>
          <w:szCs w:val="24"/>
        </w:rPr>
        <w:t xml:space="preserve"> of the 1w1p plan</w:t>
      </w:r>
      <w:r w:rsidR="007739EF">
        <w:rPr>
          <w:sz w:val="24"/>
          <w:szCs w:val="24"/>
        </w:rPr>
        <w:t xml:space="preserve"> – </w:t>
      </w:r>
      <w:r>
        <w:rPr>
          <w:sz w:val="24"/>
          <w:szCs w:val="24"/>
        </w:rPr>
        <w:t xml:space="preserve">include a </w:t>
      </w:r>
      <w:r w:rsidR="007739EF">
        <w:rPr>
          <w:sz w:val="24"/>
          <w:szCs w:val="24"/>
        </w:rPr>
        <w:t xml:space="preserve">link on </w:t>
      </w:r>
      <w:r>
        <w:rPr>
          <w:sz w:val="24"/>
          <w:szCs w:val="24"/>
        </w:rPr>
        <w:t xml:space="preserve">the </w:t>
      </w:r>
      <w:r w:rsidR="007739EF">
        <w:rPr>
          <w:sz w:val="24"/>
          <w:szCs w:val="24"/>
        </w:rPr>
        <w:t>flow chart to the website</w:t>
      </w:r>
    </w:p>
    <w:p w:rsidR="007739EF" w:rsidRDefault="007739EF" w:rsidP="004E54BF">
      <w:pPr>
        <w:pStyle w:val="ListParagraph"/>
        <w:numPr>
          <w:ilvl w:val="2"/>
          <w:numId w:val="1"/>
        </w:numPr>
        <w:rPr>
          <w:sz w:val="24"/>
          <w:szCs w:val="24"/>
        </w:rPr>
      </w:pPr>
      <w:r>
        <w:rPr>
          <w:sz w:val="24"/>
          <w:szCs w:val="24"/>
        </w:rPr>
        <w:t xml:space="preserve">Ranking </w:t>
      </w:r>
      <w:r w:rsidR="004E54BF">
        <w:rPr>
          <w:sz w:val="24"/>
          <w:szCs w:val="24"/>
        </w:rPr>
        <w:t xml:space="preserve">should be </w:t>
      </w:r>
      <w:r>
        <w:rPr>
          <w:sz w:val="24"/>
          <w:szCs w:val="24"/>
        </w:rPr>
        <w:t>done by</w:t>
      </w:r>
      <w:r w:rsidR="004E54BF">
        <w:rPr>
          <w:sz w:val="24"/>
          <w:szCs w:val="24"/>
        </w:rPr>
        <w:t xml:space="preserve"> the</w:t>
      </w:r>
      <w:r>
        <w:rPr>
          <w:sz w:val="24"/>
          <w:szCs w:val="24"/>
        </w:rPr>
        <w:t xml:space="preserve"> applicant </w:t>
      </w:r>
      <w:r w:rsidR="004E54BF">
        <w:rPr>
          <w:sz w:val="24"/>
          <w:szCs w:val="24"/>
        </w:rPr>
        <w:t xml:space="preserve">first </w:t>
      </w:r>
      <w:r>
        <w:rPr>
          <w:sz w:val="24"/>
          <w:szCs w:val="24"/>
        </w:rPr>
        <w:t xml:space="preserve">and then </w:t>
      </w:r>
      <w:r w:rsidR="004E54BF">
        <w:rPr>
          <w:sz w:val="24"/>
          <w:szCs w:val="24"/>
        </w:rPr>
        <w:t xml:space="preserve">by </w:t>
      </w:r>
      <w:r>
        <w:rPr>
          <w:sz w:val="24"/>
          <w:szCs w:val="24"/>
        </w:rPr>
        <w:t>the subcommittee</w:t>
      </w:r>
      <w:r w:rsidR="004E54BF">
        <w:rPr>
          <w:sz w:val="24"/>
          <w:szCs w:val="24"/>
        </w:rPr>
        <w:t xml:space="preserve"> while discussing the project</w:t>
      </w:r>
    </w:p>
    <w:p w:rsidR="004E54BF" w:rsidRDefault="004E54BF" w:rsidP="004E54BF">
      <w:pPr>
        <w:pStyle w:val="ListParagraph"/>
        <w:numPr>
          <w:ilvl w:val="2"/>
          <w:numId w:val="1"/>
        </w:numPr>
        <w:rPr>
          <w:sz w:val="24"/>
          <w:szCs w:val="24"/>
        </w:rPr>
      </w:pPr>
      <w:r>
        <w:rPr>
          <w:sz w:val="24"/>
          <w:szCs w:val="24"/>
        </w:rPr>
        <w:t xml:space="preserve">Jay – do people need to submit a map and visual? </w:t>
      </w:r>
    </w:p>
    <w:p w:rsidR="004E54BF" w:rsidRDefault="004E54BF" w:rsidP="004E54BF">
      <w:pPr>
        <w:pStyle w:val="ListParagraph"/>
        <w:numPr>
          <w:ilvl w:val="3"/>
          <w:numId w:val="1"/>
        </w:numPr>
        <w:rPr>
          <w:sz w:val="24"/>
          <w:szCs w:val="24"/>
        </w:rPr>
      </w:pPr>
      <w:r>
        <w:rPr>
          <w:sz w:val="24"/>
          <w:szCs w:val="24"/>
        </w:rPr>
        <w:t>And/or – whatever visual might be needed to help the subcommittee and steering committee understand the project</w:t>
      </w:r>
    </w:p>
    <w:p w:rsidR="001D3385" w:rsidRDefault="001D3385" w:rsidP="001D3385">
      <w:pPr>
        <w:pStyle w:val="ListParagraph"/>
        <w:numPr>
          <w:ilvl w:val="2"/>
          <w:numId w:val="1"/>
        </w:numPr>
        <w:rPr>
          <w:sz w:val="24"/>
          <w:szCs w:val="24"/>
        </w:rPr>
      </w:pPr>
      <w:r>
        <w:rPr>
          <w:sz w:val="24"/>
          <w:szCs w:val="24"/>
        </w:rPr>
        <w:t>Angie – does Chisago LID get to vote as a steering committee member even though they can’t receive grant funds?</w:t>
      </w:r>
    </w:p>
    <w:p w:rsidR="001D3385" w:rsidRDefault="001D3385" w:rsidP="001D3385">
      <w:pPr>
        <w:pStyle w:val="ListParagraph"/>
        <w:numPr>
          <w:ilvl w:val="3"/>
          <w:numId w:val="1"/>
        </w:numPr>
        <w:rPr>
          <w:sz w:val="24"/>
          <w:szCs w:val="24"/>
        </w:rPr>
      </w:pPr>
      <w:r>
        <w:rPr>
          <w:sz w:val="24"/>
          <w:szCs w:val="24"/>
        </w:rPr>
        <w:t>Yes</w:t>
      </w:r>
    </w:p>
    <w:p w:rsidR="00836152" w:rsidRPr="000D7D04" w:rsidRDefault="00836152" w:rsidP="00F13F04">
      <w:pPr>
        <w:pStyle w:val="ListParagraph"/>
        <w:numPr>
          <w:ilvl w:val="0"/>
          <w:numId w:val="1"/>
        </w:numPr>
      </w:pPr>
      <w:r w:rsidRPr="00F13F04">
        <w:rPr>
          <w:sz w:val="24"/>
          <w:szCs w:val="24"/>
        </w:rPr>
        <w:t>SharePoint folder network</w:t>
      </w:r>
      <w:r w:rsidR="00F13F04" w:rsidRPr="00F13F04">
        <w:rPr>
          <w:sz w:val="24"/>
          <w:szCs w:val="24"/>
        </w:rPr>
        <w:t xml:space="preserve"> </w:t>
      </w:r>
      <w:r w:rsidR="008312C4">
        <w:rPr>
          <w:sz w:val="24"/>
          <w:szCs w:val="24"/>
        </w:rPr>
        <w:t>–</w:t>
      </w:r>
      <w:r w:rsidR="00F13F04" w:rsidRPr="00F13F04">
        <w:rPr>
          <w:sz w:val="24"/>
          <w:szCs w:val="24"/>
        </w:rPr>
        <w:t xml:space="preserve"> </w:t>
      </w:r>
      <w:hyperlink r:id="rId7" w:history="1">
        <w:r w:rsidR="008312C4" w:rsidRPr="00FE627C">
          <w:rPr>
            <w:rStyle w:val="Hyperlink"/>
            <w:rFonts w:asciiTheme="minorHAnsi" w:hAnsiTheme="minorHAnsi" w:cstheme="minorHAnsi"/>
            <w:sz w:val="24"/>
            <w:szCs w:val="24"/>
          </w:rPr>
          <w:t>http://</w:t>
        </w:r>
        <w:r w:rsidR="008312C4" w:rsidRPr="00FE627C">
          <w:rPr>
            <w:rStyle w:val="Hyperlink"/>
            <w:rFonts w:asciiTheme="minorHAnsi" w:hAnsiTheme="minorHAnsi" w:cstheme="minorHAnsi"/>
            <w:bCs/>
            <w:sz w:val="24"/>
            <w:szCs w:val="24"/>
            <w:shd w:val="clear" w:color="auto" w:fill="FFFFFF"/>
          </w:rPr>
          <w:t>tinyurl.com/lscpartners</w:t>
        </w:r>
      </w:hyperlink>
      <w:r w:rsidR="008312C4">
        <w:rPr>
          <w:rFonts w:asciiTheme="minorHAnsi" w:hAnsiTheme="minorHAnsi" w:cstheme="minorHAnsi"/>
          <w:bCs/>
          <w:color w:val="212529"/>
          <w:sz w:val="24"/>
          <w:szCs w:val="24"/>
          <w:shd w:val="clear" w:color="auto" w:fill="FFFFFF"/>
        </w:rPr>
        <w:t xml:space="preserve"> </w:t>
      </w:r>
    </w:p>
    <w:p w:rsidR="001D3385" w:rsidRPr="001D3385" w:rsidRDefault="000D7D04" w:rsidP="000D7D04">
      <w:pPr>
        <w:pStyle w:val="ListParagraph"/>
        <w:numPr>
          <w:ilvl w:val="1"/>
          <w:numId w:val="1"/>
        </w:numPr>
      </w:pPr>
      <w:r>
        <w:rPr>
          <w:rFonts w:asciiTheme="minorHAnsi" w:hAnsiTheme="minorHAnsi" w:cstheme="minorHAnsi"/>
          <w:bCs/>
          <w:color w:val="212529"/>
          <w:sz w:val="24"/>
          <w:szCs w:val="24"/>
          <w:shd w:val="clear" w:color="auto" w:fill="FFFFFF"/>
        </w:rPr>
        <w:t xml:space="preserve">Are all steering committee members able to access SharePoint? </w:t>
      </w:r>
    </w:p>
    <w:p w:rsidR="001D3385" w:rsidRPr="001D3385" w:rsidRDefault="001D3385" w:rsidP="001D3385">
      <w:pPr>
        <w:pStyle w:val="ListParagraph"/>
        <w:numPr>
          <w:ilvl w:val="2"/>
          <w:numId w:val="1"/>
        </w:numPr>
      </w:pPr>
      <w:r>
        <w:rPr>
          <w:rFonts w:asciiTheme="minorHAnsi" w:hAnsiTheme="minorHAnsi" w:cstheme="minorHAnsi"/>
          <w:bCs/>
          <w:color w:val="212529"/>
          <w:sz w:val="24"/>
          <w:szCs w:val="24"/>
          <w:shd w:val="clear" w:color="auto" w:fill="FFFFFF"/>
        </w:rPr>
        <w:t>No</w:t>
      </w:r>
    </w:p>
    <w:p w:rsidR="000D7D04" w:rsidRPr="000D7D04" w:rsidRDefault="000D7D04" w:rsidP="001D3385">
      <w:pPr>
        <w:pStyle w:val="ListParagraph"/>
        <w:numPr>
          <w:ilvl w:val="2"/>
          <w:numId w:val="1"/>
        </w:numPr>
      </w:pPr>
      <w:r>
        <w:rPr>
          <w:rFonts w:asciiTheme="minorHAnsi" w:hAnsiTheme="minorHAnsi" w:cstheme="minorHAnsi"/>
          <w:bCs/>
          <w:color w:val="212529"/>
          <w:sz w:val="24"/>
          <w:szCs w:val="24"/>
          <w:shd w:val="clear" w:color="auto" w:fill="FFFFFF"/>
        </w:rPr>
        <w:t>Many entities don’t allow access to Google Drive</w:t>
      </w:r>
      <w:r w:rsidR="001D3385">
        <w:rPr>
          <w:rFonts w:asciiTheme="minorHAnsi" w:hAnsiTheme="minorHAnsi" w:cstheme="minorHAnsi"/>
          <w:bCs/>
          <w:color w:val="212529"/>
          <w:sz w:val="24"/>
          <w:szCs w:val="24"/>
          <w:shd w:val="clear" w:color="auto" w:fill="FFFFFF"/>
        </w:rPr>
        <w:t xml:space="preserve"> either</w:t>
      </w:r>
    </w:p>
    <w:p w:rsidR="000D7D04" w:rsidRPr="000D7D04" w:rsidRDefault="000D7D04" w:rsidP="000D7D04">
      <w:pPr>
        <w:pStyle w:val="ListParagraph"/>
        <w:numPr>
          <w:ilvl w:val="1"/>
          <w:numId w:val="1"/>
        </w:numPr>
      </w:pPr>
      <w:r>
        <w:rPr>
          <w:rFonts w:asciiTheme="minorHAnsi" w:hAnsiTheme="minorHAnsi" w:cstheme="minorHAnsi"/>
          <w:bCs/>
          <w:color w:val="212529"/>
          <w:sz w:val="24"/>
          <w:szCs w:val="24"/>
          <w:shd w:val="clear" w:color="auto" w:fill="FFFFFF"/>
        </w:rPr>
        <w:t>Tiffany – OneDrive being used for Rum River 1w1p and seems to work for everyone</w:t>
      </w:r>
    </w:p>
    <w:p w:rsidR="001D3385" w:rsidRPr="001D3385" w:rsidRDefault="000D7D04" w:rsidP="000D7D04">
      <w:pPr>
        <w:pStyle w:val="ListParagraph"/>
        <w:numPr>
          <w:ilvl w:val="1"/>
          <w:numId w:val="1"/>
        </w:numPr>
      </w:pPr>
      <w:r>
        <w:rPr>
          <w:rFonts w:asciiTheme="minorHAnsi" w:hAnsiTheme="minorHAnsi" w:cstheme="minorHAnsi"/>
          <w:bCs/>
          <w:color w:val="212529"/>
          <w:sz w:val="24"/>
          <w:szCs w:val="24"/>
          <w:shd w:val="clear" w:color="auto" w:fill="FFFFFF"/>
        </w:rPr>
        <w:t xml:space="preserve">Emily – what is the difference between SharePoint and OneDrive? </w:t>
      </w:r>
    </w:p>
    <w:p w:rsidR="000D7D04" w:rsidRPr="00F13F04" w:rsidRDefault="000D7D04" w:rsidP="000D7D04">
      <w:pPr>
        <w:pStyle w:val="ListParagraph"/>
        <w:numPr>
          <w:ilvl w:val="1"/>
          <w:numId w:val="1"/>
        </w:numPr>
      </w:pPr>
      <w:r>
        <w:rPr>
          <w:rFonts w:asciiTheme="minorHAnsi" w:hAnsiTheme="minorHAnsi" w:cstheme="minorHAnsi"/>
          <w:bCs/>
          <w:color w:val="212529"/>
          <w:sz w:val="24"/>
          <w:szCs w:val="24"/>
          <w:shd w:val="clear" w:color="auto" w:fill="FFFFFF"/>
        </w:rPr>
        <w:t>We can research</w:t>
      </w:r>
      <w:r w:rsidR="001D3385">
        <w:rPr>
          <w:rFonts w:asciiTheme="minorHAnsi" w:hAnsiTheme="minorHAnsi" w:cstheme="minorHAnsi"/>
          <w:bCs/>
          <w:color w:val="212529"/>
          <w:sz w:val="24"/>
          <w:szCs w:val="24"/>
          <w:shd w:val="clear" w:color="auto" w:fill="FFFFFF"/>
        </w:rPr>
        <w:t xml:space="preserve"> and migrate files to OneDrive if it works better</w:t>
      </w:r>
    </w:p>
    <w:p w:rsidR="00920EE3" w:rsidRPr="00920EE3" w:rsidRDefault="00920EE3" w:rsidP="00920EE3">
      <w:pPr>
        <w:pStyle w:val="ListParagraph"/>
        <w:numPr>
          <w:ilvl w:val="0"/>
          <w:numId w:val="1"/>
        </w:numPr>
        <w:rPr>
          <w:sz w:val="24"/>
          <w:szCs w:val="24"/>
        </w:rPr>
      </w:pPr>
      <w:r w:rsidRPr="00920EE3">
        <w:rPr>
          <w:sz w:val="24"/>
          <w:szCs w:val="24"/>
        </w:rPr>
        <w:t>Subcommittee Updates</w:t>
      </w:r>
    </w:p>
    <w:p w:rsidR="001D3385" w:rsidRDefault="00920EE3" w:rsidP="001D3385">
      <w:pPr>
        <w:pStyle w:val="ListParagraph"/>
        <w:numPr>
          <w:ilvl w:val="0"/>
          <w:numId w:val="2"/>
        </w:numPr>
        <w:rPr>
          <w:sz w:val="24"/>
          <w:szCs w:val="24"/>
        </w:rPr>
      </w:pPr>
      <w:r w:rsidRPr="00920EE3">
        <w:rPr>
          <w:b/>
          <w:bCs/>
          <w:sz w:val="24"/>
          <w:szCs w:val="24"/>
        </w:rPr>
        <w:t>Agronomy Outreach</w:t>
      </w:r>
      <w:r w:rsidRPr="00920EE3">
        <w:rPr>
          <w:sz w:val="24"/>
          <w:szCs w:val="24"/>
        </w:rPr>
        <w:t xml:space="preserve"> – Jay Riggs</w:t>
      </w:r>
    </w:p>
    <w:p w:rsidR="001D3385" w:rsidRPr="001D3385" w:rsidRDefault="001D3385" w:rsidP="001D3385">
      <w:pPr>
        <w:pStyle w:val="ListParagraph"/>
        <w:numPr>
          <w:ilvl w:val="1"/>
          <w:numId w:val="2"/>
        </w:numPr>
        <w:rPr>
          <w:sz w:val="24"/>
          <w:szCs w:val="24"/>
        </w:rPr>
      </w:pPr>
      <w:r>
        <w:rPr>
          <w:sz w:val="24"/>
          <w:szCs w:val="24"/>
        </w:rPr>
        <w:t>No new updates since Policy Committee meeting</w:t>
      </w:r>
    </w:p>
    <w:p w:rsidR="00920EE3" w:rsidRPr="00920EE3" w:rsidRDefault="00920EE3" w:rsidP="00920EE3">
      <w:pPr>
        <w:pStyle w:val="ListParagraph"/>
        <w:numPr>
          <w:ilvl w:val="0"/>
          <w:numId w:val="2"/>
        </w:numPr>
        <w:rPr>
          <w:sz w:val="24"/>
          <w:szCs w:val="24"/>
        </w:rPr>
      </w:pPr>
      <w:r w:rsidRPr="00920EE3">
        <w:rPr>
          <w:b/>
          <w:bCs/>
          <w:sz w:val="24"/>
          <w:szCs w:val="24"/>
        </w:rPr>
        <w:t>Urban and Agricultural Projects</w:t>
      </w:r>
      <w:r w:rsidRPr="00920EE3">
        <w:rPr>
          <w:sz w:val="24"/>
          <w:szCs w:val="24"/>
        </w:rPr>
        <w:t xml:space="preserve"> – Craig Mell and Mike Isensee</w:t>
      </w:r>
    </w:p>
    <w:p w:rsidR="00920EE3" w:rsidRPr="00920EE3" w:rsidRDefault="00920EE3" w:rsidP="00920EE3">
      <w:pPr>
        <w:pStyle w:val="ListParagraph"/>
        <w:numPr>
          <w:ilvl w:val="1"/>
          <w:numId w:val="2"/>
        </w:numPr>
        <w:rPr>
          <w:sz w:val="24"/>
          <w:szCs w:val="24"/>
        </w:rPr>
      </w:pPr>
      <w:r w:rsidRPr="00920EE3">
        <w:rPr>
          <w:sz w:val="24"/>
          <w:szCs w:val="24"/>
        </w:rPr>
        <w:t xml:space="preserve">See attached notes from subcommittee 2, 4 and 5 meeting on June </w:t>
      </w:r>
      <w:r w:rsidR="009D1550">
        <w:rPr>
          <w:sz w:val="24"/>
          <w:szCs w:val="24"/>
        </w:rPr>
        <w:t>21</w:t>
      </w:r>
    </w:p>
    <w:p w:rsidR="000D7D04" w:rsidRDefault="00920EE3" w:rsidP="009D1550">
      <w:pPr>
        <w:pStyle w:val="ListParagraph"/>
        <w:numPr>
          <w:ilvl w:val="1"/>
          <w:numId w:val="2"/>
        </w:numPr>
        <w:rPr>
          <w:sz w:val="24"/>
          <w:szCs w:val="24"/>
        </w:rPr>
      </w:pPr>
      <w:r w:rsidRPr="00920EE3">
        <w:rPr>
          <w:sz w:val="24"/>
          <w:szCs w:val="24"/>
        </w:rPr>
        <w:t xml:space="preserve">Discuss &amp; decide whether to support the subcommittee recommendation of funding for the </w:t>
      </w:r>
      <w:r w:rsidR="009D1550" w:rsidRPr="009D1550">
        <w:rPr>
          <w:sz w:val="24"/>
          <w:szCs w:val="24"/>
        </w:rPr>
        <w:t xml:space="preserve">Pine SWCD </w:t>
      </w:r>
      <w:proofErr w:type="spellStart"/>
      <w:r w:rsidR="009D1550" w:rsidRPr="009D1550">
        <w:rPr>
          <w:sz w:val="24"/>
          <w:szCs w:val="24"/>
        </w:rPr>
        <w:t>Hinze</w:t>
      </w:r>
      <w:proofErr w:type="spellEnd"/>
      <w:r w:rsidR="009D1550" w:rsidRPr="009D1550">
        <w:rPr>
          <w:sz w:val="24"/>
          <w:szCs w:val="24"/>
        </w:rPr>
        <w:t xml:space="preserve"> </w:t>
      </w:r>
      <w:r w:rsidR="0022054E">
        <w:rPr>
          <w:sz w:val="24"/>
          <w:szCs w:val="24"/>
        </w:rPr>
        <w:t xml:space="preserve">cattle exclusion </w:t>
      </w:r>
      <w:r w:rsidR="009D1550" w:rsidRPr="009D1550">
        <w:rPr>
          <w:sz w:val="24"/>
          <w:szCs w:val="24"/>
        </w:rPr>
        <w:t xml:space="preserve">project </w:t>
      </w:r>
    </w:p>
    <w:p w:rsidR="000D7D04" w:rsidRDefault="000D7D04" w:rsidP="000D7D04">
      <w:pPr>
        <w:pStyle w:val="ListParagraph"/>
        <w:numPr>
          <w:ilvl w:val="2"/>
          <w:numId w:val="2"/>
        </w:numPr>
        <w:rPr>
          <w:sz w:val="24"/>
          <w:szCs w:val="24"/>
        </w:rPr>
      </w:pPr>
      <w:r>
        <w:rPr>
          <w:sz w:val="24"/>
          <w:szCs w:val="24"/>
        </w:rPr>
        <w:t>Zach spoke about the proposed project</w:t>
      </w:r>
    </w:p>
    <w:p w:rsidR="000D7D04" w:rsidRDefault="000D7D04" w:rsidP="000D7D04">
      <w:pPr>
        <w:pStyle w:val="ListParagraph"/>
        <w:numPr>
          <w:ilvl w:val="2"/>
          <w:numId w:val="2"/>
        </w:numPr>
        <w:rPr>
          <w:sz w:val="24"/>
          <w:szCs w:val="24"/>
        </w:rPr>
      </w:pPr>
      <w:r>
        <w:rPr>
          <w:sz w:val="24"/>
          <w:szCs w:val="24"/>
        </w:rPr>
        <w:t>50ft setback between lakeshore and fencing</w:t>
      </w:r>
    </w:p>
    <w:p w:rsidR="000D7D04" w:rsidRDefault="000D7D04" w:rsidP="000D7D04">
      <w:pPr>
        <w:pStyle w:val="ListParagraph"/>
        <w:numPr>
          <w:ilvl w:val="3"/>
          <w:numId w:val="2"/>
        </w:numPr>
        <w:rPr>
          <w:sz w:val="24"/>
          <w:szCs w:val="24"/>
        </w:rPr>
      </w:pPr>
      <w:r>
        <w:rPr>
          <w:sz w:val="24"/>
          <w:szCs w:val="24"/>
        </w:rPr>
        <w:t>Deep wetland on either side of the fence should keep cows from walking around the fencing to get to the lake</w:t>
      </w:r>
    </w:p>
    <w:p w:rsidR="000D7D04" w:rsidRDefault="000D7D04" w:rsidP="000D7D04">
      <w:pPr>
        <w:pStyle w:val="ListParagraph"/>
        <w:numPr>
          <w:ilvl w:val="3"/>
          <w:numId w:val="2"/>
        </w:numPr>
        <w:rPr>
          <w:sz w:val="24"/>
          <w:szCs w:val="24"/>
        </w:rPr>
      </w:pPr>
      <w:r>
        <w:rPr>
          <w:sz w:val="24"/>
          <w:szCs w:val="24"/>
        </w:rPr>
        <w:t>This will help landowner to get certified for MAWQCP</w:t>
      </w:r>
    </w:p>
    <w:p w:rsidR="000D7D04" w:rsidRDefault="000D7D04" w:rsidP="000D7D04">
      <w:pPr>
        <w:pStyle w:val="ListParagraph"/>
        <w:numPr>
          <w:ilvl w:val="2"/>
          <w:numId w:val="2"/>
        </w:numPr>
        <w:rPr>
          <w:sz w:val="24"/>
          <w:szCs w:val="24"/>
        </w:rPr>
      </w:pPr>
      <w:r>
        <w:rPr>
          <w:sz w:val="24"/>
          <w:szCs w:val="24"/>
        </w:rPr>
        <w:t>Emily – will this be a complete exclusion or rotational grazing?</w:t>
      </w:r>
    </w:p>
    <w:p w:rsidR="000D7D04" w:rsidRDefault="000D7D04" w:rsidP="000D7D04">
      <w:pPr>
        <w:pStyle w:val="ListParagraph"/>
        <w:numPr>
          <w:ilvl w:val="3"/>
          <w:numId w:val="2"/>
        </w:numPr>
        <w:rPr>
          <w:sz w:val="24"/>
          <w:szCs w:val="24"/>
        </w:rPr>
      </w:pPr>
      <w:r>
        <w:rPr>
          <w:sz w:val="24"/>
          <w:szCs w:val="24"/>
        </w:rPr>
        <w:t>Zach – this will be complete exclusion but might include flash grazing for vegetation health if needed</w:t>
      </w:r>
    </w:p>
    <w:p w:rsidR="000D7D04" w:rsidRDefault="000D7D04" w:rsidP="000D7D04">
      <w:pPr>
        <w:pStyle w:val="ListParagraph"/>
        <w:numPr>
          <w:ilvl w:val="2"/>
          <w:numId w:val="2"/>
        </w:numPr>
        <w:rPr>
          <w:sz w:val="24"/>
          <w:szCs w:val="24"/>
        </w:rPr>
      </w:pPr>
      <w:r>
        <w:rPr>
          <w:sz w:val="24"/>
          <w:szCs w:val="24"/>
        </w:rPr>
        <w:t>Jamie – is the cost a staff estimate or based on bids? Is there a contingency</w:t>
      </w:r>
      <w:r w:rsidR="001D3385">
        <w:rPr>
          <w:sz w:val="24"/>
          <w:szCs w:val="24"/>
        </w:rPr>
        <w:t xml:space="preserve"> if the actual costs are higher?</w:t>
      </w:r>
    </w:p>
    <w:p w:rsidR="000D7D04" w:rsidRDefault="000D7D04" w:rsidP="000D7D04">
      <w:pPr>
        <w:pStyle w:val="ListParagraph"/>
        <w:numPr>
          <w:ilvl w:val="3"/>
          <w:numId w:val="2"/>
        </w:numPr>
        <w:rPr>
          <w:sz w:val="24"/>
          <w:szCs w:val="24"/>
        </w:rPr>
      </w:pPr>
      <w:r>
        <w:rPr>
          <w:sz w:val="24"/>
          <w:szCs w:val="24"/>
        </w:rPr>
        <w:lastRenderedPageBreak/>
        <w:t>Zach</w:t>
      </w:r>
      <w:r w:rsidR="0010185F">
        <w:rPr>
          <w:sz w:val="24"/>
          <w:szCs w:val="24"/>
        </w:rPr>
        <w:t xml:space="preserve"> – staff estimate</w:t>
      </w:r>
      <w:r w:rsidR="001D3385">
        <w:rPr>
          <w:sz w:val="24"/>
          <w:szCs w:val="24"/>
        </w:rPr>
        <w:t>. Not too worried about going over the estimated cost</w:t>
      </w:r>
    </w:p>
    <w:p w:rsidR="0010185F" w:rsidRDefault="000D7D04" w:rsidP="000D7D04">
      <w:pPr>
        <w:pStyle w:val="ListParagraph"/>
        <w:numPr>
          <w:ilvl w:val="3"/>
          <w:numId w:val="2"/>
        </w:numPr>
        <w:rPr>
          <w:sz w:val="24"/>
          <w:szCs w:val="24"/>
        </w:rPr>
      </w:pPr>
      <w:r>
        <w:rPr>
          <w:sz w:val="24"/>
          <w:szCs w:val="24"/>
        </w:rPr>
        <w:t xml:space="preserve">Craig – propose to fund up to </w:t>
      </w:r>
      <w:r w:rsidR="0010185F">
        <w:rPr>
          <w:sz w:val="24"/>
          <w:szCs w:val="24"/>
        </w:rPr>
        <w:t>$5100, as recommended by subcommittee</w:t>
      </w:r>
    </w:p>
    <w:p w:rsidR="0010185F" w:rsidRDefault="0010185F" w:rsidP="0010185F">
      <w:pPr>
        <w:pStyle w:val="ListParagraph"/>
        <w:numPr>
          <w:ilvl w:val="2"/>
          <w:numId w:val="2"/>
        </w:numPr>
        <w:rPr>
          <w:sz w:val="24"/>
          <w:szCs w:val="24"/>
        </w:rPr>
      </w:pPr>
      <w:r>
        <w:rPr>
          <w:sz w:val="24"/>
          <w:szCs w:val="24"/>
        </w:rPr>
        <w:t>Emily – what else is the landowner doing to prevent erosion on the cropland?</w:t>
      </w:r>
    </w:p>
    <w:p w:rsidR="0010185F" w:rsidRDefault="0010185F" w:rsidP="0010185F">
      <w:pPr>
        <w:pStyle w:val="ListParagraph"/>
        <w:numPr>
          <w:ilvl w:val="3"/>
          <w:numId w:val="2"/>
        </w:numPr>
        <w:rPr>
          <w:sz w:val="24"/>
          <w:szCs w:val="24"/>
        </w:rPr>
      </w:pPr>
      <w:r>
        <w:rPr>
          <w:sz w:val="24"/>
          <w:szCs w:val="24"/>
        </w:rPr>
        <w:t>Zach – not sure but the landowner is doing other work to pursue MAWQCP</w:t>
      </w:r>
    </w:p>
    <w:p w:rsidR="0010185F" w:rsidRDefault="0010185F" w:rsidP="0010185F">
      <w:pPr>
        <w:pStyle w:val="ListParagraph"/>
        <w:numPr>
          <w:ilvl w:val="3"/>
          <w:numId w:val="2"/>
        </w:numPr>
        <w:rPr>
          <w:sz w:val="24"/>
          <w:szCs w:val="24"/>
        </w:rPr>
      </w:pPr>
      <w:r>
        <w:rPr>
          <w:sz w:val="24"/>
          <w:szCs w:val="24"/>
        </w:rPr>
        <w:t xml:space="preserve">Craig –the aerial photo in the SC packet </w:t>
      </w:r>
      <w:r w:rsidR="001D3385">
        <w:rPr>
          <w:sz w:val="24"/>
          <w:szCs w:val="24"/>
        </w:rPr>
        <w:t>might not be the</w:t>
      </w:r>
      <w:r>
        <w:rPr>
          <w:sz w:val="24"/>
          <w:szCs w:val="24"/>
        </w:rPr>
        <w:t xml:space="preserve"> most recent. The erosion seen in the photo in the packet does not appear in the 2017 aerial. Would it be a deal-breaker to postpone approval of this project for a month?</w:t>
      </w:r>
    </w:p>
    <w:p w:rsidR="0010185F" w:rsidRDefault="0010185F" w:rsidP="0010185F">
      <w:pPr>
        <w:pStyle w:val="ListParagraph"/>
        <w:numPr>
          <w:ilvl w:val="3"/>
          <w:numId w:val="2"/>
        </w:numPr>
        <w:rPr>
          <w:sz w:val="24"/>
          <w:szCs w:val="24"/>
        </w:rPr>
      </w:pPr>
      <w:r>
        <w:rPr>
          <w:sz w:val="24"/>
          <w:szCs w:val="24"/>
        </w:rPr>
        <w:t>Zach – not necessarily, but maybe</w:t>
      </w:r>
    </w:p>
    <w:p w:rsidR="0010185F" w:rsidRDefault="0010185F" w:rsidP="0010185F">
      <w:pPr>
        <w:pStyle w:val="ListParagraph"/>
        <w:numPr>
          <w:ilvl w:val="3"/>
          <w:numId w:val="2"/>
        </w:numPr>
        <w:rPr>
          <w:sz w:val="24"/>
          <w:szCs w:val="24"/>
        </w:rPr>
      </w:pPr>
      <w:r>
        <w:rPr>
          <w:sz w:val="24"/>
          <w:szCs w:val="24"/>
        </w:rPr>
        <w:t xml:space="preserve">Tiffany – supportive of moving this project forward because it could open the door for the landowner to do additional </w:t>
      </w:r>
      <w:r w:rsidR="001D3385">
        <w:rPr>
          <w:sz w:val="24"/>
          <w:szCs w:val="24"/>
        </w:rPr>
        <w:t xml:space="preserve">conservation </w:t>
      </w:r>
      <w:r>
        <w:rPr>
          <w:sz w:val="24"/>
          <w:szCs w:val="24"/>
        </w:rPr>
        <w:t>projects as well</w:t>
      </w:r>
    </w:p>
    <w:p w:rsidR="0010185F" w:rsidRDefault="0010185F" w:rsidP="0010185F">
      <w:pPr>
        <w:pStyle w:val="ListParagraph"/>
        <w:numPr>
          <w:ilvl w:val="3"/>
          <w:numId w:val="2"/>
        </w:numPr>
        <w:rPr>
          <w:sz w:val="24"/>
          <w:szCs w:val="24"/>
        </w:rPr>
      </w:pPr>
      <w:r>
        <w:rPr>
          <w:sz w:val="24"/>
          <w:szCs w:val="24"/>
        </w:rPr>
        <w:t>Emily – it would be good to report back to the SC on what additional conservation measures the landowner is doing</w:t>
      </w:r>
    </w:p>
    <w:p w:rsidR="0010185F" w:rsidRDefault="0010185F" w:rsidP="0010185F">
      <w:pPr>
        <w:pStyle w:val="ListParagraph"/>
        <w:numPr>
          <w:ilvl w:val="3"/>
          <w:numId w:val="2"/>
        </w:numPr>
        <w:rPr>
          <w:sz w:val="24"/>
          <w:szCs w:val="24"/>
        </w:rPr>
      </w:pPr>
      <w:r>
        <w:rPr>
          <w:sz w:val="24"/>
          <w:szCs w:val="24"/>
        </w:rPr>
        <w:t xml:space="preserve">Jay – supports project. For any parcel we will always be able to find additional </w:t>
      </w:r>
      <w:r w:rsidR="001D3385">
        <w:rPr>
          <w:sz w:val="24"/>
          <w:szCs w:val="24"/>
        </w:rPr>
        <w:t>conservation measures</w:t>
      </w:r>
      <w:r>
        <w:rPr>
          <w:sz w:val="24"/>
          <w:szCs w:val="24"/>
        </w:rPr>
        <w:t xml:space="preserve"> that could be happening</w:t>
      </w:r>
    </w:p>
    <w:p w:rsidR="0010185F" w:rsidRDefault="0010185F" w:rsidP="0010185F">
      <w:pPr>
        <w:pStyle w:val="ListParagraph"/>
        <w:numPr>
          <w:ilvl w:val="3"/>
          <w:numId w:val="2"/>
        </w:numPr>
        <w:rPr>
          <w:sz w:val="24"/>
          <w:szCs w:val="24"/>
        </w:rPr>
      </w:pPr>
      <w:r>
        <w:rPr>
          <w:sz w:val="24"/>
          <w:szCs w:val="24"/>
        </w:rPr>
        <w:t>Angie – are there any objections from the group?</w:t>
      </w:r>
    </w:p>
    <w:p w:rsidR="00920EE3" w:rsidRDefault="0010185F" w:rsidP="0010185F">
      <w:pPr>
        <w:pStyle w:val="ListParagraph"/>
        <w:numPr>
          <w:ilvl w:val="3"/>
          <w:numId w:val="2"/>
        </w:numPr>
        <w:rPr>
          <w:sz w:val="24"/>
          <w:szCs w:val="24"/>
        </w:rPr>
      </w:pPr>
      <w:r>
        <w:rPr>
          <w:sz w:val="24"/>
          <w:szCs w:val="24"/>
        </w:rPr>
        <w:t>Jerry – let’s do an actual vote</w:t>
      </w:r>
      <w:r w:rsidR="000D7D04" w:rsidRPr="0010185F">
        <w:rPr>
          <w:sz w:val="24"/>
          <w:szCs w:val="24"/>
        </w:rPr>
        <w:tab/>
      </w:r>
    </w:p>
    <w:p w:rsidR="0010185F" w:rsidRDefault="0010185F" w:rsidP="0010185F">
      <w:pPr>
        <w:pStyle w:val="ListParagraph"/>
        <w:numPr>
          <w:ilvl w:val="3"/>
          <w:numId w:val="2"/>
        </w:numPr>
        <w:rPr>
          <w:sz w:val="24"/>
          <w:szCs w:val="24"/>
        </w:rPr>
      </w:pPr>
      <w:r>
        <w:rPr>
          <w:sz w:val="24"/>
          <w:szCs w:val="24"/>
        </w:rPr>
        <w:t>Let’s vote:</w:t>
      </w:r>
    </w:p>
    <w:p w:rsidR="0010185F" w:rsidRDefault="0010185F" w:rsidP="0010185F">
      <w:pPr>
        <w:pStyle w:val="ListParagraph"/>
        <w:numPr>
          <w:ilvl w:val="4"/>
          <w:numId w:val="2"/>
        </w:numPr>
        <w:rPr>
          <w:sz w:val="24"/>
          <w:szCs w:val="24"/>
        </w:rPr>
      </w:pPr>
      <w:r>
        <w:rPr>
          <w:sz w:val="24"/>
          <w:szCs w:val="24"/>
        </w:rPr>
        <w:t>Jay – yes</w:t>
      </w:r>
    </w:p>
    <w:p w:rsidR="0010185F" w:rsidRDefault="0010185F" w:rsidP="0010185F">
      <w:pPr>
        <w:pStyle w:val="ListParagraph"/>
        <w:numPr>
          <w:ilvl w:val="4"/>
          <w:numId w:val="2"/>
        </w:numPr>
        <w:rPr>
          <w:sz w:val="24"/>
          <w:szCs w:val="24"/>
        </w:rPr>
      </w:pPr>
      <w:r>
        <w:rPr>
          <w:sz w:val="24"/>
          <w:szCs w:val="24"/>
        </w:rPr>
        <w:t>Jamie – yes (</w:t>
      </w:r>
      <w:r w:rsidR="001D3385">
        <w:rPr>
          <w:sz w:val="24"/>
          <w:szCs w:val="24"/>
        </w:rPr>
        <w:t>representing S</w:t>
      </w:r>
      <w:r>
        <w:rPr>
          <w:sz w:val="24"/>
          <w:szCs w:val="24"/>
        </w:rPr>
        <w:t xml:space="preserve">unrise </w:t>
      </w:r>
      <w:r w:rsidR="001D3385">
        <w:rPr>
          <w:sz w:val="24"/>
          <w:szCs w:val="24"/>
        </w:rPr>
        <w:t>WMO and A</w:t>
      </w:r>
      <w:r>
        <w:rPr>
          <w:sz w:val="24"/>
          <w:szCs w:val="24"/>
        </w:rPr>
        <w:t>noka</w:t>
      </w:r>
      <w:r w:rsidR="001D3385">
        <w:rPr>
          <w:sz w:val="24"/>
          <w:szCs w:val="24"/>
        </w:rPr>
        <w:t xml:space="preserve"> SWCD</w:t>
      </w:r>
      <w:r>
        <w:rPr>
          <w:sz w:val="24"/>
          <w:szCs w:val="24"/>
        </w:rPr>
        <w:t>)</w:t>
      </w:r>
    </w:p>
    <w:p w:rsidR="0010185F" w:rsidRDefault="0010185F" w:rsidP="0010185F">
      <w:pPr>
        <w:pStyle w:val="ListParagraph"/>
        <w:numPr>
          <w:ilvl w:val="4"/>
          <w:numId w:val="2"/>
        </w:numPr>
        <w:rPr>
          <w:sz w:val="24"/>
          <w:szCs w:val="24"/>
        </w:rPr>
      </w:pPr>
      <w:r>
        <w:rPr>
          <w:sz w:val="24"/>
          <w:szCs w:val="24"/>
        </w:rPr>
        <w:t>Tiffany – yes</w:t>
      </w:r>
    </w:p>
    <w:p w:rsidR="0010185F" w:rsidRDefault="0010185F" w:rsidP="0010185F">
      <w:pPr>
        <w:pStyle w:val="ListParagraph"/>
        <w:numPr>
          <w:ilvl w:val="4"/>
          <w:numId w:val="2"/>
        </w:numPr>
        <w:rPr>
          <w:sz w:val="24"/>
          <w:szCs w:val="24"/>
        </w:rPr>
      </w:pPr>
      <w:r>
        <w:rPr>
          <w:sz w:val="24"/>
          <w:szCs w:val="24"/>
        </w:rPr>
        <w:t>Jerry – yes</w:t>
      </w:r>
    </w:p>
    <w:p w:rsidR="0010185F" w:rsidRDefault="0010185F" w:rsidP="0010185F">
      <w:pPr>
        <w:pStyle w:val="ListParagraph"/>
        <w:numPr>
          <w:ilvl w:val="4"/>
          <w:numId w:val="2"/>
        </w:numPr>
        <w:rPr>
          <w:sz w:val="24"/>
          <w:szCs w:val="24"/>
        </w:rPr>
      </w:pPr>
      <w:r>
        <w:rPr>
          <w:sz w:val="24"/>
          <w:szCs w:val="24"/>
        </w:rPr>
        <w:t>Zach – yes</w:t>
      </w:r>
    </w:p>
    <w:p w:rsidR="0010185F" w:rsidRDefault="0010185F" w:rsidP="0010185F">
      <w:pPr>
        <w:pStyle w:val="ListParagraph"/>
        <w:numPr>
          <w:ilvl w:val="4"/>
          <w:numId w:val="2"/>
        </w:numPr>
        <w:rPr>
          <w:sz w:val="24"/>
          <w:szCs w:val="24"/>
        </w:rPr>
      </w:pPr>
      <w:r>
        <w:rPr>
          <w:sz w:val="24"/>
          <w:szCs w:val="24"/>
        </w:rPr>
        <w:t>Craig – yes</w:t>
      </w:r>
    </w:p>
    <w:p w:rsidR="0010185F" w:rsidRDefault="0010185F" w:rsidP="0010185F">
      <w:pPr>
        <w:pStyle w:val="ListParagraph"/>
        <w:numPr>
          <w:ilvl w:val="4"/>
          <w:numId w:val="2"/>
        </w:numPr>
        <w:rPr>
          <w:sz w:val="24"/>
          <w:szCs w:val="24"/>
        </w:rPr>
      </w:pPr>
      <w:r>
        <w:rPr>
          <w:sz w:val="24"/>
          <w:szCs w:val="24"/>
        </w:rPr>
        <w:t>Susanna – yes</w:t>
      </w:r>
    </w:p>
    <w:p w:rsidR="0010185F" w:rsidRDefault="0010185F" w:rsidP="0010185F">
      <w:pPr>
        <w:pStyle w:val="ListParagraph"/>
        <w:numPr>
          <w:ilvl w:val="4"/>
          <w:numId w:val="2"/>
        </w:numPr>
        <w:rPr>
          <w:sz w:val="24"/>
          <w:szCs w:val="24"/>
        </w:rPr>
      </w:pPr>
      <w:r>
        <w:rPr>
          <w:sz w:val="24"/>
          <w:szCs w:val="24"/>
        </w:rPr>
        <w:t>Maureen – yes</w:t>
      </w:r>
    </w:p>
    <w:p w:rsidR="0010185F" w:rsidRDefault="0010185F" w:rsidP="0010185F">
      <w:pPr>
        <w:pStyle w:val="ListParagraph"/>
        <w:numPr>
          <w:ilvl w:val="4"/>
          <w:numId w:val="2"/>
        </w:numPr>
        <w:rPr>
          <w:sz w:val="24"/>
          <w:szCs w:val="24"/>
        </w:rPr>
      </w:pPr>
      <w:r>
        <w:rPr>
          <w:sz w:val="24"/>
          <w:szCs w:val="24"/>
        </w:rPr>
        <w:t>Matt D – yes</w:t>
      </w:r>
    </w:p>
    <w:p w:rsidR="0010185F" w:rsidRDefault="0010185F" w:rsidP="0010185F">
      <w:pPr>
        <w:pStyle w:val="ListParagraph"/>
        <w:numPr>
          <w:ilvl w:val="4"/>
          <w:numId w:val="2"/>
        </w:numPr>
        <w:rPr>
          <w:sz w:val="24"/>
          <w:szCs w:val="24"/>
        </w:rPr>
      </w:pPr>
      <w:r>
        <w:rPr>
          <w:sz w:val="24"/>
          <w:szCs w:val="24"/>
        </w:rPr>
        <w:t>Emily – yes</w:t>
      </w:r>
    </w:p>
    <w:p w:rsidR="0010185F" w:rsidRPr="0010185F" w:rsidRDefault="0010185F" w:rsidP="0010185F">
      <w:pPr>
        <w:pStyle w:val="ListParagraph"/>
        <w:numPr>
          <w:ilvl w:val="4"/>
          <w:numId w:val="2"/>
        </w:numPr>
        <w:rPr>
          <w:sz w:val="24"/>
          <w:szCs w:val="24"/>
        </w:rPr>
      </w:pPr>
      <w:r>
        <w:rPr>
          <w:sz w:val="24"/>
          <w:szCs w:val="24"/>
        </w:rPr>
        <w:t>Matt M - yes</w:t>
      </w:r>
    </w:p>
    <w:p w:rsidR="00920EE3" w:rsidRDefault="00920EE3" w:rsidP="00920EE3">
      <w:pPr>
        <w:pStyle w:val="ListParagraph"/>
        <w:numPr>
          <w:ilvl w:val="0"/>
          <w:numId w:val="2"/>
        </w:numPr>
        <w:rPr>
          <w:sz w:val="24"/>
          <w:szCs w:val="24"/>
        </w:rPr>
      </w:pPr>
      <w:r w:rsidRPr="00920EE3">
        <w:rPr>
          <w:b/>
          <w:bCs/>
          <w:sz w:val="24"/>
          <w:szCs w:val="24"/>
        </w:rPr>
        <w:t>Watershed Education</w:t>
      </w:r>
      <w:r w:rsidRPr="00920EE3">
        <w:rPr>
          <w:sz w:val="24"/>
          <w:szCs w:val="24"/>
        </w:rPr>
        <w:t xml:space="preserve"> – Angie Hong and Barbara Heitkamp</w:t>
      </w:r>
    </w:p>
    <w:p w:rsidR="009D1550" w:rsidRPr="009D1550" w:rsidRDefault="009D1550" w:rsidP="008312C4">
      <w:pPr>
        <w:pStyle w:val="ListParagraph"/>
        <w:numPr>
          <w:ilvl w:val="1"/>
          <w:numId w:val="2"/>
        </w:numPr>
        <w:rPr>
          <w:sz w:val="24"/>
          <w:szCs w:val="24"/>
        </w:rPr>
      </w:pPr>
      <w:r>
        <w:rPr>
          <w:bCs/>
          <w:sz w:val="24"/>
          <w:szCs w:val="24"/>
        </w:rPr>
        <w:t>Upcoming workshops and events</w:t>
      </w:r>
      <w:r w:rsidR="008312C4">
        <w:rPr>
          <w:bCs/>
          <w:sz w:val="24"/>
          <w:szCs w:val="24"/>
        </w:rPr>
        <w:t xml:space="preserve"> - </w:t>
      </w:r>
      <w:hyperlink r:id="rId8" w:history="1">
        <w:r w:rsidR="008312C4" w:rsidRPr="00FE627C">
          <w:rPr>
            <w:rStyle w:val="Hyperlink"/>
            <w:bCs/>
            <w:sz w:val="24"/>
            <w:szCs w:val="24"/>
          </w:rPr>
          <w:t>www.lsc1w1p.org/events</w:t>
        </w:r>
      </w:hyperlink>
      <w:r w:rsidR="008312C4">
        <w:rPr>
          <w:bCs/>
          <w:sz w:val="24"/>
          <w:szCs w:val="24"/>
        </w:rPr>
        <w:t xml:space="preserve"> </w:t>
      </w:r>
    </w:p>
    <w:p w:rsidR="009D1550" w:rsidRPr="001D3385" w:rsidRDefault="009D1550" w:rsidP="009D1550">
      <w:pPr>
        <w:pStyle w:val="ListParagraph"/>
        <w:numPr>
          <w:ilvl w:val="1"/>
          <w:numId w:val="2"/>
        </w:numPr>
        <w:rPr>
          <w:sz w:val="24"/>
          <w:szCs w:val="24"/>
        </w:rPr>
      </w:pPr>
      <w:r>
        <w:rPr>
          <w:bCs/>
          <w:sz w:val="24"/>
          <w:szCs w:val="24"/>
        </w:rPr>
        <w:t>Lake Stewardship Program</w:t>
      </w:r>
    </w:p>
    <w:p w:rsidR="001D3385" w:rsidRPr="001D3385" w:rsidRDefault="001D3385" w:rsidP="001D3385">
      <w:pPr>
        <w:pStyle w:val="ListParagraph"/>
        <w:numPr>
          <w:ilvl w:val="2"/>
          <w:numId w:val="2"/>
        </w:numPr>
        <w:rPr>
          <w:sz w:val="24"/>
          <w:szCs w:val="24"/>
        </w:rPr>
      </w:pPr>
      <w:r>
        <w:rPr>
          <w:bCs/>
          <w:sz w:val="24"/>
          <w:szCs w:val="24"/>
        </w:rPr>
        <w:t xml:space="preserve">Will be working with Jeff Forester, Minnesota Lakes and Rivers Advocates, to engage local lake associations in the Lake Stewardship program. This puts lake associations in the driver’s seat for outreach to landowners and promotion of shoreline restoration projects. </w:t>
      </w:r>
    </w:p>
    <w:p w:rsidR="001D3385" w:rsidRPr="009D1550" w:rsidRDefault="001D3385" w:rsidP="001D3385">
      <w:pPr>
        <w:pStyle w:val="ListParagraph"/>
        <w:numPr>
          <w:ilvl w:val="2"/>
          <w:numId w:val="2"/>
        </w:numPr>
        <w:rPr>
          <w:sz w:val="24"/>
          <w:szCs w:val="24"/>
        </w:rPr>
      </w:pPr>
      <w:r>
        <w:rPr>
          <w:bCs/>
          <w:sz w:val="24"/>
          <w:szCs w:val="24"/>
        </w:rPr>
        <w:t xml:space="preserve">Good success seen in Pine Co, northern MN with this approach </w:t>
      </w:r>
    </w:p>
    <w:p w:rsidR="009D1550" w:rsidRPr="001D3385" w:rsidRDefault="009D1550" w:rsidP="009D1550">
      <w:pPr>
        <w:pStyle w:val="ListParagraph"/>
        <w:numPr>
          <w:ilvl w:val="1"/>
          <w:numId w:val="2"/>
        </w:numPr>
        <w:rPr>
          <w:sz w:val="24"/>
          <w:szCs w:val="24"/>
        </w:rPr>
      </w:pPr>
      <w:r>
        <w:rPr>
          <w:bCs/>
          <w:sz w:val="24"/>
          <w:szCs w:val="24"/>
        </w:rPr>
        <w:lastRenderedPageBreak/>
        <w:t>Differentiating between EMWREP and LSC education programming</w:t>
      </w:r>
    </w:p>
    <w:p w:rsidR="001D3385" w:rsidRPr="001D3385" w:rsidRDefault="001D3385" w:rsidP="001D3385">
      <w:pPr>
        <w:pStyle w:val="ListParagraph"/>
        <w:numPr>
          <w:ilvl w:val="2"/>
          <w:numId w:val="2"/>
        </w:numPr>
        <w:rPr>
          <w:sz w:val="24"/>
          <w:szCs w:val="24"/>
        </w:rPr>
      </w:pPr>
      <w:r>
        <w:rPr>
          <w:bCs/>
          <w:sz w:val="24"/>
          <w:szCs w:val="24"/>
        </w:rPr>
        <w:t>EMWREP is fully funded by local partners since 2006</w:t>
      </w:r>
    </w:p>
    <w:p w:rsidR="001D3385" w:rsidRPr="001D3385" w:rsidRDefault="001D3385" w:rsidP="001D3385">
      <w:pPr>
        <w:pStyle w:val="ListParagraph"/>
        <w:numPr>
          <w:ilvl w:val="3"/>
          <w:numId w:val="2"/>
        </w:numPr>
        <w:rPr>
          <w:sz w:val="24"/>
          <w:szCs w:val="24"/>
        </w:rPr>
      </w:pPr>
      <w:proofErr w:type="spellStart"/>
      <w:r>
        <w:rPr>
          <w:bCs/>
          <w:sz w:val="24"/>
          <w:szCs w:val="24"/>
        </w:rPr>
        <w:t>Stormwater</w:t>
      </w:r>
      <w:proofErr w:type="spellEnd"/>
      <w:r>
        <w:rPr>
          <w:bCs/>
          <w:sz w:val="24"/>
          <w:szCs w:val="24"/>
        </w:rPr>
        <w:t xml:space="preserve"> education, general education, outreach to suburban and urban landowners, support for local partners for watershed planning &amp; MS4 permits</w:t>
      </w:r>
    </w:p>
    <w:p w:rsidR="001D3385" w:rsidRPr="001D3385" w:rsidRDefault="001D3385" w:rsidP="001D3385">
      <w:pPr>
        <w:pStyle w:val="ListParagraph"/>
        <w:numPr>
          <w:ilvl w:val="2"/>
          <w:numId w:val="2"/>
        </w:numPr>
        <w:rPr>
          <w:sz w:val="24"/>
          <w:szCs w:val="24"/>
        </w:rPr>
      </w:pPr>
      <w:r>
        <w:rPr>
          <w:bCs/>
          <w:sz w:val="24"/>
          <w:szCs w:val="24"/>
        </w:rPr>
        <w:t>New WBIF grant funds will allow for additional outreach in the Lower St. Croix watershed</w:t>
      </w:r>
    </w:p>
    <w:p w:rsidR="001D3385" w:rsidRPr="00655E73" w:rsidRDefault="001D3385" w:rsidP="001D3385">
      <w:pPr>
        <w:pStyle w:val="ListParagraph"/>
        <w:numPr>
          <w:ilvl w:val="3"/>
          <w:numId w:val="2"/>
        </w:numPr>
        <w:rPr>
          <w:sz w:val="24"/>
          <w:szCs w:val="24"/>
        </w:rPr>
      </w:pPr>
      <w:r>
        <w:rPr>
          <w:bCs/>
          <w:sz w:val="24"/>
          <w:szCs w:val="24"/>
        </w:rPr>
        <w:t>Focus on rural landowners, lake associations, outreach to cities for MIDS and shoreline ordinances</w:t>
      </w:r>
    </w:p>
    <w:p w:rsidR="00655E73" w:rsidRPr="00655E73" w:rsidRDefault="00655E73" w:rsidP="001D3385">
      <w:pPr>
        <w:pStyle w:val="ListParagraph"/>
        <w:numPr>
          <w:ilvl w:val="3"/>
          <w:numId w:val="2"/>
        </w:numPr>
        <w:rPr>
          <w:sz w:val="24"/>
          <w:szCs w:val="24"/>
        </w:rPr>
      </w:pPr>
      <w:r>
        <w:rPr>
          <w:bCs/>
          <w:sz w:val="24"/>
          <w:szCs w:val="24"/>
        </w:rPr>
        <w:t>Some overlap with general education</w:t>
      </w:r>
    </w:p>
    <w:p w:rsidR="00655E73" w:rsidRPr="00920EE3" w:rsidRDefault="00655E73" w:rsidP="00655E73">
      <w:pPr>
        <w:pStyle w:val="ListParagraph"/>
        <w:numPr>
          <w:ilvl w:val="2"/>
          <w:numId w:val="2"/>
        </w:numPr>
        <w:rPr>
          <w:sz w:val="24"/>
          <w:szCs w:val="24"/>
        </w:rPr>
      </w:pPr>
      <w:r>
        <w:rPr>
          <w:bCs/>
          <w:sz w:val="24"/>
          <w:szCs w:val="24"/>
        </w:rPr>
        <w:t xml:space="preserve">Invitation to northern partners to also join EMWREP to allow for more staff time and a materials budget, as well as more personal support for local partners in the northern planning area </w:t>
      </w:r>
    </w:p>
    <w:p w:rsidR="00655E73" w:rsidRPr="00655E73" w:rsidRDefault="00920EE3" w:rsidP="00655E73">
      <w:pPr>
        <w:pStyle w:val="ListParagraph"/>
        <w:numPr>
          <w:ilvl w:val="0"/>
          <w:numId w:val="2"/>
        </w:numPr>
        <w:rPr>
          <w:sz w:val="24"/>
          <w:szCs w:val="24"/>
        </w:rPr>
      </w:pPr>
      <w:r w:rsidRPr="00920EE3">
        <w:rPr>
          <w:b/>
          <w:bCs/>
          <w:sz w:val="24"/>
          <w:szCs w:val="24"/>
        </w:rPr>
        <w:t>Wetland Restoration</w:t>
      </w:r>
      <w:r w:rsidRPr="00920EE3">
        <w:rPr>
          <w:sz w:val="24"/>
          <w:szCs w:val="24"/>
        </w:rPr>
        <w:t xml:space="preserve"> – </w:t>
      </w:r>
      <w:r w:rsidR="00655E73">
        <w:rPr>
          <w:sz w:val="24"/>
          <w:szCs w:val="24"/>
        </w:rPr>
        <w:t>No new updates since Policy Committee meeting</w:t>
      </w:r>
    </w:p>
    <w:p w:rsidR="00920EE3" w:rsidRDefault="00920EE3" w:rsidP="00920EE3">
      <w:pPr>
        <w:pStyle w:val="ListParagraph"/>
        <w:numPr>
          <w:ilvl w:val="0"/>
          <w:numId w:val="2"/>
        </w:numPr>
        <w:rPr>
          <w:sz w:val="24"/>
          <w:szCs w:val="24"/>
        </w:rPr>
      </w:pPr>
      <w:r w:rsidRPr="00920EE3">
        <w:rPr>
          <w:b/>
          <w:bCs/>
          <w:sz w:val="24"/>
          <w:szCs w:val="24"/>
        </w:rPr>
        <w:t>Internal Analyses</w:t>
      </w:r>
      <w:r w:rsidRPr="00920EE3">
        <w:rPr>
          <w:sz w:val="24"/>
          <w:szCs w:val="24"/>
        </w:rPr>
        <w:t xml:space="preserve"> – Susanna Wilson-Witkowski</w:t>
      </w:r>
    </w:p>
    <w:p w:rsidR="00844D7F" w:rsidRPr="00844D7F" w:rsidRDefault="00844D7F" w:rsidP="00844D7F">
      <w:pPr>
        <w:pStyle w:val="ListParagraph"/>
        <w:numPr>
          <w:ilvl w:val="1"/>
          <w:numId w:val="2"/>
        </w:numPr>
        <w:rPr>
          <w:sz w:val="24"/>
          <w:szCs w:val="24"/>
        </w:rPr>
      </w:pPr>
      <w:r>
        <w:rPr>
          <w:sz w:val="24"/>
          <w:szCs w:val="24"/>
        </w:rPr>
        <w:t>Walked through draft selection criteria and project application form</w:t>
      </w:r>
    </w:p>
    <w:p w:rsidR="00844D7F" w:rsidRDefault="00844D7F" w:rsidP="00844D7F">
      <w:pPr>
        <w:pStyle w:val="ListParagraph"/>
        <w:numPr>
          <w:ilvl w:val="1"/>
          <w:numId w:val="2"/>
        </w:numPr>
        <w:rPr>
          <w:sz w:val="24"/>
          <w:szCs w:val="24"/>
        </w:rPr>
      </w:pPr>
      <w:r w:rsidRPr="00844D7F">
        <w:rPr>
          <w:bCs/>
          <w:sz w:val="24"/>
          <w:szCs w:val="24"/>
        </w:rPr>
        <w:t xml:space="preserve">Craig </w:t>
      </w:r>
      <w:r>
        <w:rPr>
          <w:sz w:val="24"/>
          <w:szCs w:val="24"/>
        </w:rPr>
        <w:t>–</w:t>
      </w:r>
      <w:r w:rsidRPr="00844D7F">
        <w:rPr>
          <w:sz w:val="24"/>
          <w:szCs w:val="24"/>
        </w:rPr>
        <w:t xml:space="preserve"> </w:t>
      </w:r>
      <w:r>
        <w:rPr>
          <w:sz w:val="24"/>
          <w:szCs w:val="24"/>
        </w:rPr>
        <w:t>note that the applications will go to steering committee, not PC. The timeline in the form will be tight. Maybe strike the sentence saying “projects will be selected by Dec. 31”</w:t>
      </w:r>
    </w:p>
    <w:p w:rsidR="00844D7F" w:rsidRDefault="00844D7F" w:rsidP="00844D7F">
      <w:pPr>
        <w:pStyle w:val="ListParagraph"/>
        <w:numPr>
          <w:ilvl w:val="2"/>
          <w:numId w:val="2"/>
        </w:numPr>
        <w:rPr>
          <w:sz w:val="24"/>
          <w:szCs w:val="24"/>
        </w:rPr>
      </w:pPr>
      <w:r>
        <w:rPr>
          <w:sz w:val="24"/>
          <w:szCs w:val="24"/>
        </w:rPr>
        <w:t xml:space="preserve">Matt M – is there an implementation deadline? </w:t>
      </w:r>
    </w:p>
    <w:p w:rsidR="00844D7F" w:rsidRDefault="00844D7F" w:rsidP="00844D7F">
      <w:pPr>
        <w:pStyle w:val="ListParagraph"/>
        <w:numPr>
          <w:ilvl w:val="2"/>
          <w:numId w:val="2"/>
        </w:numPr>
        <w:rPr>
          <w:sz w:val="24"/>
          <w:szCs w:val="24"/>
        </w:rPr>
      </w:pPr>
      <w:r>
        <w:rPr>
          <w:sz w:val="24"/>
          <w:szCs w:val="24"/>
        </w:rPr>
        <w:t>Susanna – perhaps we can just note that projects need to be completed by a certain date</w:t>
      </w:r>
    </w:p>
    <w:p w:rsidR="00844D7F" w:rsidRDefault="00844D7F" w:rsidP="00844D7F">
      <w:pPr>
        <w:pStyle w:val="ListParagraph"/>
        <w:numPr>
          <w:ilvl w:val="2"/>
          <w:numId w:val="2"/>
        </w:numPr>
        <w:rPr>
          <w:sz w:val="24"/>
          <w:szCs w:val="24"/>
        </w:rPr>
      </w:pPr>
      <w:r>
        <w:rPr>
          <w:sz w:val="24"/>
          <w:szCs w:val="24"/>
        </w:rPr>
        <w:t>Craig – perhaps allow 12-mo to complete the project</w:t>
      </w:r>
    </w:p>
    <w:p w:rsidR="00844D7F" w:rsidRDefault="00844D7F" w:rsidP="00844D7F">
      <w:pPr>
        <w:pStyle w:val="ListParagraph"/>
        <w:numPr>
          <w:ilvl w:val="1"/>
          <w:numId w:val="2"/>
        </w:numPr>
        <w:rPr>
          <w:sz w:val="24"/>
          <w:szCs w:val="24"/>
        </w:rPr>
      </w:pPr>
      <w:r>
        <w:rPr>
          <w:sz w:val="24"/>
          <w:szCs w:val="24"/>
        </w:rPr>
        <w:t>Matt M – does Chisago Co have boat counts from AIS watercraft inspectors? That could be used in application instead of trying to estimate boat traffic</w:t>
      </w:r>
    </w:p>
    <w:p w:rsidR="00844D7F" w:rsidRDefault="00844D7F" w:rsidP="00655E73">
      <w:pPr>
        <w:pStyle w:val="ListParagraph"/>
        <w:numPr>
          <w:ilvl w:val="2"/>
          <w:numId w:val="2"/>
        </w:numPr>
        <w:rPr>
          <w:sz w:val="24"/>
          <w:szCs w:val="24"/>
        </w:rPr>
      </w:pPr>
      <w:r>
        <w:rPr>
          <w:sz w:val="24"/>
          <w:szCs w:val="24"/>
        </w:rPr>
        <w:t xml:space="preserve">Susanna – some lakes listed in table 5-4 don’t have public access. However, inspectors can also report types of boats </w:t>
      </w:r>
    </w:p>
    <w:p w:rsidR="00844D7F" w:rsidRDefault="00844D7F" w:rsidP="00655E73">
      <w:pPr>
        <w:pStyle w:val="ListParagraph"/>
        <w:numPr>
          <w:ilvl w:val="2"/>
          <w:numId w:val="2"/>
        </w:numPr>
        <w:rPr>
          <w:sz w:val="24"/>
          <w:szCs w:val="24"/>
        </w:rPr>
      </w:pPr>
      <w:r>
        <w:rPr>
          <w:sz w:val="24"/>
          <w:szCs w:val="24"/>
        </w:rPr>
        <w:t>Matt D – need to be careful because not every lake gets the same number of inspector hours</w:t>
      </w:r>
    </w:p>
    <w:p w:rsidR="002140DF" w:rsidRDefault="002140DF" w:rsidP="00655E73">
      <w:pPr>
        <w:pStyle w:val="ListParagraph"/>
        <w:numPr>
          <w:ilvl w:val="1"/>
          <w:numId w:val="2"/>
        </w:numPr>
        <w:rPr>
          <w:sz w:val="24"/>
          <w:szCs w:val="24"/>
        </w:rPr>
      </w:pPr>
      <w:r>
        <w:rPr>
          <w:sz w:val="24"/>
          <w:szCs w:val="24"/>
        </w:rPr>
        <w:t>Craig – the application appears to require some pretty detailed info that may be time-consuming to prepare. Does the subcommittee want to get an idea of number of applicants ahead of time? That might weed out people with less viable projects</w:t>
      </w:r>
    </w:p>
    <w:p w:rsidR="002140DF" w:rsidRDefault="002140DF" w:rsidP="00655E73">
      <w:pPr>
        <w:pStyle w:val="ListParagraph"/>
        <w:numPr>
          <w:ilvl w:val="2"/>
          <w:numId w:val="2"/>
        </w:numPr>
        <w:rPr>
          <w:sz w:val="24"/>
          <w:szCs w:val="24"/>
        </w:rPr>
      </w:pPr>
      <w:r>
        <w:rPr>
          <w:sz w:val="24"/>
          <w:szCs w:val="24"/>
        </w:rPr>
        <w:t xml:space="preserve">Jay – yes. This appears to be a competitive grant process that will </w:t>
      </w:r>
      <w:r w:rsidR="00655E73">
        <w:rPr>
          <w:sz w:val="24"/>
          <w:szCs w:val="24"/>
        </w:rPr>
        <w:t>require a long time to prepare applications</w:t>
      </w:r>
      <w:r>
        <w:rPr>
          <w:sz w:val="24"/>
          <w:szCs w:val="24"/>
        </w:rPr>
        <w:t xml:space="preserve"> </w:t>
      </w:r>
    </w:p>
    <w:p w:rsidR="002140DF" w:rsidRDefault="002140DF" w:rsidP="00655E73">
      <w:pPr>
        <w:pStyle w:val="ListParagraph"/>
        <w:numPr>
          <w:ilvl w:val="2"/>
          <w:numId w:val="2"/>
        </w:numPr>
        <w:rPr>
          <w:sz w:val="24"/>
          <w:szCs w:val="24"/>
        </w:rPr>
      </w:pPr>
      <w:r>
        <w:rPr>
          <w:sz w:val="24"/>
          <w:szCs w:val="24"/>
        </w:rPr>
        <w:t xml:space="preserve">Jerry – for the most part, the northern partners won’t have the capacity to even complete the application form. There is a capacity-building need. There are lakes with substantial internal loading concerns but not the capacity to do diagnostic monitoring or hire a consultant to prepare this info. </w:t>
      </w:r>
    </w:p>
    <w:p w:rsidR="002140DF" w:rsidRDefault="002140DF" w:rsidP="00655E73">
      <w:pPr>
        <w:pStyle w:val="ListParagraph"/>
        <w:numPr>
          <w:ilvl w:val="2"/>
          <w:numId w:val="2"/>
        </w:numPr>
        <w:rPr>
          <w:sz w:val="24"/>
          <w:szCs w:val="24"/>
        </w:rPr>
      </w:pPr>
      <w:r>
        <w:rPr>
          <w:sz w:val="24"/>
          <w:szCs w:val="24"/>
        </w:rPr>
        <w:t xml:space="preserve">Susanna – yes. That is true. Subcommittee could adjust the criteria. Maybe we need further discussion – reduce questions or have some kind of pre-selection process. The subcommittee </w:t>
      </w:r>
      <w:r w:rsidR="00655E73">
        <w:rPr>
          <w:sz w:val="24"/>
          <w:szCs w:val="24"/>
        </w:rPr>
        <w:t>does want</w:t>
      </w:r>
      <w:r>
        <w:rPr>
          <w:sz w:val="24"/>
          <w:szCs w:val="24"/>
        </w:rPr>
        <w:t xml:space="preserve"> to make </w:t>
      </w:r>
      <w:r>
        <w:rPr>
          <w:sz w:val="24"/>
          <w:szCs w:val="24"/>
        </w:rPr>
        <w:lastRenderedPageBreak/>
        <w:t>sure partners are addressing external load before applying for funds for an internal project</w:t>
      </w:r>
    </w:p>
    <w:p w:rsidR="002140DF" w:rsidRDefault="002140DF" w:rsidP="00655E73">
      <w:pPr>
        <w:pStyle w:val="ListParagraph"/>
        <w:numPr>
          <w:ilvl w:val="2"/>
          <w:numId w:val="2"/>
        </w:numPr>
        <w:rPr>
          <w:sz w:val="24"/>
          <w:szCs w:val="24"/>
        </w:rPr>
      </w:pPr>
      <w:r>
        <w:rPr>
          <w:sz w:val="24"/>
          <w:szCs w:val="24"/>
        </w:rPr>
        <w:t>Emily – it would be good to share the application criteria with people ahead of time so that they can decide whether or not to apply for the funds</w:t>
      </w:r>
    </w:p>
    <w:p w:rsidR="002140DF" w:rsidRDefault="002140DF" w:rsidP="00655E73">
      <w:pPr>
        <w:pStyle w:val="ListParagraph"/>
        <w:numPr>
          <w:ilvl w:val="2"/>
          <w:numId w:val="2"/>
        </w:numPr>
        <w:rPr>
          <w:sz w:val="24"/>
          <w:szCs w:val="24"/>
        </w:rPr>
      </w:pPr>
      <w:r>
        <w:rPr>
          <w:sz w:val="24"/>
          <w:szCs w:val="24"/>
        </w:rPr>
        <w:t>Jerry – we need to be fair to the northern half of the watershed</w:t>
      </w:r>
    </w:p>
    <w:p w:rsidR="002140DF" w:rsidRDefault="002140DF" w:rsidP="00655E73">
      <w:pPr>
        <w:pStyle w:val="ListParagraph"/>
        <w:numPr>
          <w:ilvl w:val="2"/>
          <w:numId w:val="2"/>
        </w:numPr>
        <w:rPr>
          <w:sz w:val="24"/>
          <w:szCs w:val="24"/>
        </w:rPr>
      </w:pPr>
      <w:r>
        <w:rPr>
          <w:sz w:val="24"/>
          <w:szCs w:val="24"/>
        </w:rPr>
        <w:t>Jay –we need more coordination between subcommittees. Evaluating external loading is pretty complicated. Consider using the same implementation criteria as in other subcommittees. If partners don’t have sufficient data on external load, they could apply for funds for a prioritization project</w:t>
      </w:r>
      <w:r w:rsidR="00655E73">
        <w:rPr>
          <w:sz w:val="24"/>
          <w:szCs w:val="24"/>
        </w:rPr>
        <w:t xml:space="preserve"> instead</w:t>
      </w:r>
      <w:r>
        <w:rPr>
          <w:sz w:val="24"/>
          <w:szCs w:val="24"/>
        </w:rPr>
        <w:t xml:space="preserve">. </w:t>
      </w:r>
    </w:p>
    <w:p w:rsidR="002140DF" w:rsidRDefault="002140DF" w:rsidP="00844D7F">
      <w:pPr>
        <w:pStyle w:val="ListParagraph"/>
        <w:numPr>
          <w:ilvl w:val="1"/>
          <w:numId w:val="2"/>
        </w:numPr>
        <w:rPr>
          <w:sz w:val="24"/>
          <w:szCs w:val="24"/>
        </w:rPr>
      </w:pPr>
      <w:r>
        <w:rPr>
          <w:sz w:val="24"/>
          <w:szCs w:val="24"/>
        </w:rPr>
        <w:t xml:space="preserve">Angie – </w:t>
      </w:r>
      <w:r w:rsidR="00F46854">
        <w:rPr>
          <w:sz w:val="24"/>
          <w:szCs w:val="24"/>
        </w:rPr>
        <w:t>what are the next steps recommended by the steering committee?</w:t>
      </w:r>
    </w:p>
    <w:p w:rsidR="002140DF" w:rsidRDefault="002140DF" w:rsidP="00655E73">
      <w:pPr>
        <w:pStyle w:val="ListParagraph"/>
        <w:numPr>
          <w:ilvl w:val="2"/>
          <w:numId w:val="2"/>
        </w:numPr>
        <w:rPr>
          <w:sz w:val="24"/>
          <w:szCs w:val="24"/>
        </w:rPr>
      </w:pPr>
      <w:r>
        <w:rPr>
          <w:sz w:val="24"/>
          <w:szCs w:val="24"/>
        </w:rPr>
        <w:t>Jamie – 1) Who is interested in doing an internal loading study</w:t>
      </w:r>
      <w:r w:rsidR="00F46854">
        <w:rPr>
          <w:sz w:val="24"/>
          <w:szCs w:val="24"/>
        </w:rPr>
        <w:t>?</w:t>
      </w:r>
      <w:r>
        <w:rPr>
          <w:sz w:val="24"/>
          <w:szCs w:val="24"/>
        </w:rPr>
        <w:t>; 2) Reduction or stream-lining of the application form</w:t>
      </w:r>
    </w:p>
    <w:p w:rsidR="00F46854" w:rsidRDefault="00F46854" w:rsidP="00655E73">
      <w:pPr>
        <w:pStyle w:val="ListParagraph"/>
        <w:numPr>
          <w:ilvl w:val="2"/>
          <w:numId w:val="2"/>
        </w:numPr>
        <w:rPr>
          <w:sz w:val="24"/>
          <w:szCs w:val="24"/>
        </w:rPr>
      </w:pPr>
      <w:r>
        <w:rPr>
          <w:sz w:val="24"/>
          <w:szCs w:val="24"/>
        </w:rPr>
        <w:t>Jay – most importantly, we need to ensure that subcommittee leads coordinate to make sure our application and selection criteria are relatively consistent between project types</w:t>
      </w:r>
    </w:p>
    <w:p w:rsidR="00F46854" w:rsidRDefault="00F46854" w:rsidP="00844D7F">
      <w:pPr>
        <w:pStyle w:val="ListParagraph"/>
        <w:numPr>
          <w:ilvl w:val="1"/>
          <w:numId w:val="2"/>
        </w:numPr>
        <w:rPr>
          <w:sz w:val="24"/>
          <w:szCs w:val="24"/>
        </w:rPr>
      </w:pPr>
      <w:r>
        <w:rPr>
          <w:sz w:val="24"/>
          <w:szCs w:val="24"/>
        </w:rPr>
        <w:t xml:space="preserve">Susanna – we’ve talked about having one template and similar application deadlines. Whatever we adjust in the application form, we will also adjust in the selection criteria. </w:t>
      </w:r>
    </w:p>
    <w:p w:rsidR="00F46854" w:rsidRPr="00844D7F" w:rsidRDefault="00F46854" w:rsidP="00844D7F">
      <w:pPr>
        <w:pStyle w:val="ListParagraph"/>
        <w:numPr>
          <w:ilvl w:val="1"/>
          <w:numId w:val="2"/>
        </w:numPr>
        <w:rPr>
          <w:sz w:val="24"/>
          <w:szCs w:val="24"/>
        </w:rPr>
      </w:pPr>
      <w:r>
        <w:rPr>
          <w:sz w:val="24"/>
          <w:szCs w:val="24"/>
        </w:rPr>
        <w:t xml:space="preserve">Jay – would like to avoid creating a competitive process where partners are applying for a “grant” from the partnership. </w:t>
      </w:r>
      <w:r w:rsidR="00655E73">
        <w:rPr>
          <w:sz w:val="24"/>
          <w:szCs w:val="24"/>
        </w:rPr>
        <w:t xml:space="preserve">It is important to prioritize projects but we don’t want to create additional admin time. </w:t>
      </w:r>
    </w:p>
    <w:p w:rsidR="00920EE3" w:rsidRPr="00920EE3" w:rsidRDefault="00920EE3" w:rsidP="00920EE3">
      <w:pPr>
        <w:pStyle w:val="ListParagraph"/>
        <w:numPr>
          <w:ilvl w:val="0"/>
          <w:numId w:val="2"/>
        </w:numPr>
        <w:rPr>
          <w:sz w:val="24"/>
          <w:szCs w:val="24"/>
        </w:rPr>
      </w:pPr>
      <w:r w:rsidRPr="00920EE3">
        <w:rPr>
          <w:b/>
          <w:bCs/>
          <w:sz w:val="24"/>
          <w:szCs w:val="24"/>
        </w:rPr>
        <w:t>Targeting Analyses</w:t>
      </w:r>
      <w:r w:rsidRPr="00920EE3">
        <w:rPr>
          <w:sz w:val="24"/>
          <w:szCs w:val="24"/>
        </w:rPr>
        <w:t xml:space="preserve"> – Jay Riggs</w:t>
      </w:r>
    </w:p>
    <w:p w:rsidR="00920EE3" w:rsidRPr="00920EE3" w:rsidRDefault="00920EE3" w:rsidP="00920EE3">
      <w:pPr>
        <w:pStyle w:val="ListParagraph"/>
        <w:numPr>
          <w:ilvl w:val="1"/>
          <w:numId w:val="2"/>
        </w:numPr>
        <w:rPr>
          <w:sz w:val="24"/>
          <w:szCs w:val="24"/>
        </w:rPr>
      </w:pPr>
      <w:r w:rsidRPr="00920EE3">
        <w:rPr>
          <w:sz w:val="24"/>
          <w:szCs w:val="24"/>
        </w:rPr>
        <w:t xml:space="preserve">See attached notes from subcommittee 8 meeting on </w:t>
      </w:r>
      <w:r w:rsidR="009D1550">
        <w:rPr>
          <w:sz w:val="24"/>
          <w:szCs w:val="24"/>
        </w:rPr>
        <w:t>July 1</w:t>
      </w:r>
    </w:p>
    <w:p w:rsidR="00920EE3" w:rsidRDefault="00920EE3" w:rsidP="00920EE3">
      <w:pPr>
        <w:pStyle w:val="ListParagraph"/>
        <w:numPr>
          <w:ilvl w:val="0"/>
          <w:numId w:val="1"/>
        </w:numPr>
        <w:rPr>
          <w:sz w:val="24"/>
          <w:szCs w:val="24"/>
        </w:rPr>
      </w:pPr>
      <w:r w:rsidRPr="00920EE3">
        <w:rPr>
          <w:sz w:val="24"/>
          <w:szCs w:val="24"/>
        </w:rPr>
        <w:t>Progress Update –</w:t>
      </w:r>
      <w:r w:rsidR="0022054E">
        <w:rPr>
          <w:sz w:val="24"/>
          <w:szCs w:val="24"/>
        </w:rPr>
        <w:t xml:space="preserve"> </w:t>
      </w:r>
      <w:r w:rsidRPr="00920EE3">
        <w:rPr>
          <w:sz w:val="24"/>
          <w:szCs w:val="24"/>
        </w:rPr>
        <w:t>Emily Heinz</w:t>
      </w:r>
    </w:p>
    <w:p w:rsidR="0022054E" w:rsidRDefault="0022054E" w:rsidP="0022054E">
      <w:pPr>
        <w:pStyle w:val="ListParagraph"/>
        <w:numPr>
          <w:ilvl w:val="1"/>
          <w:numId w:val="1"/>
        </w:numPr>
        <w:rPr>
          <w:sz w:val="24"/>
          <w:szCs w:val="24"/>
        </w:rPr>
      </w:pPr>
      <w:r>
        <w:rPr>
          <w:sz w:val="24"/>
          <w:szCs w:val="24"/>
        </w:rPr>
        <w:t>C</w:t>
      </w:r>
      <w:r w:rsidRPr="00920EE3">
        <w:rPr>
          <w:sz w:val="24"/>
          <w:szCs w:val="24"/>
        </w:rPr>
        <w:t>umulative progress toward water quality goals  -</w:t>
      </w:r>
      <w:r w:rsidR="00F46854">
        <w:rPr>
          <w:sz w:val="24"/>
          <w:szCs w:val="24"/>
        </w:rPr>
        <w:t xml:space="preserve"> </w:t>
      </w:r>
      <w:r w:rsidR="00655E73">
        <w:rPr>
          <w:sz w:val="24"/>
          <w:szCs w:val="24"/>
        </w:rPr>
        <w:t xml:space="preserve">With the addition of the </w:t>
      </w:r>
      <w:proofErr w:type="spellStart"/>
      <w:r w:rsidR="00655E73">
        <w:rPr>
          <w:sz w:val="24"/>
          <w:szCs w:val="24"/>
        </w:rPr>
        <w:t>Hinze</w:t>
      </w:r>
      <w:proofErr w:type="spellEnd"/>
      <w:r w:rsidR="00655E73">
        <w:rPr>
          <w:sz w:val="24"/>
          <w:szCs w:val="24"/>
        </w:rPr>
        <w:t xml:space="preserve"> project, the total phosphorus reduction will increase from 220 to 223lb per year</w:t>
      </w:r>
    </w:p>
    <w:p w:rsidR="00655E73" w:rsidRPr="00920EE3" w:rsidRDefault="00655E73" w:rsidP="0022054E">
      <w:pPr>
        <w:pStyle w:val="ListParagraph"/>
        <w:numPr>
          <w:ilvl w:val="1"/>
          <w:numId w:val="1"/>
        </w:numPr>
        <w:rPr>
          <w:sz w:val="24"/>
          <w:szCs w:val="24"/>
        </w:rPr>
      </w:pPr>
      <w:r>
        <w:rPr>
          <w:sz w:val="24"/>
          <w:szCs w:val="24"/>
        </w:rPr>
        <w:t>This gets us 75% of the way to the pollution reduction goal for Activity 2 and 25% of the way to the overall WBIF grant goal</w:t>
      </w:r>
    </w:p>
    <w:p w:rsidR="00920EE3" w:rsidRPr="00920EE3" w:rsidRDefault="00920EE3" w:rsidP="00920EE3">
      <w:pPr>
        <w:pStyle w:val="ListParagraph"/>
        <w:numPr>
          <w:ilvl w:val="0"/>
          <w:numId w:val="1"/>
        </w:numPr>
        <w:rPr>
          <w:sz w:val="24"/>
          <w:szCs w:val="24"/>
        </w:rPr>
      </w:pPr>
      <w:r w:rsidRPr="00920EE3">
        <w:rPr>
          <w:sz w:val="24"/>
          <w:szCs w:val="24"/>
        </w:rPr>
        <w:t xml:space="preserve">Other discussion: </w:t>
      </w:r>
    </w:p>
    <w:p w:rsidR="00920EE3" w:rsidRDefault="00F46854" w:rsidP="00920EE3">
      <w:pPr>
        <w:pStyle w:val="ListParagraph"/>
        <w:numPr>
          <w:ilvl w:val="0"/>
          <w:numId w:val="3"/>
        </w:numPr>
        <w:rPr>
          <w:sz w:val="24"/>
          <w:szCs w:val="24"/>
        </w:rPr>
      </w:pPr>
      <w:r>
        <w:rPr>
          <w:sz w:val="24"/>
          <w:szCs w:val="24"/>
        </w:rPr>
        <w:t>Topics for future meetings</w:t>
      </w:r>
    </w:p>
    <w:p w:rsidR="00F46854" w:rsidRDefault="00655E73" w:rsidP="00F46854">
      <w:pPr>
        <w:pStyle w:val="ListParagraph"/>
        <w:numPr>
          <w:ilvl w:val="1"/>
          <w:numId w:val="3"/>
        </w:numPr>
        <w:rPr>
          <w:sz w:val="24"/>
          <w:szCs w:val="24"/>
        </w:rPr>
      </w:pPr>
      <w:r>
        <w:rPr>
          <w:sz w:val="24"/>
          <w:szCs w:val="24"/>
        </w:rPr>
        <w:t xml:space="preserve">Craig - </w:t>
      </w:r>
      <w:r w:rsidR="00F46854">
        <w:rPr>
          <w:sz w:val="24"/>
          <w:szCs w:val="24"/>
        </w:rPr>
        <w:t xml:space="preserve">How to make adjustments to the WBIF work plan? Will be discussing with the planning team first. </w:t>
      </w:r>
    </w:p>
    <w:p w:rsidR="00F46854" w:rsidRDefault="00F46854" w:rsidP="00F46854">
      <w:pPr>
        <w:pStyle w:val="ListParagraph"/>
        <w:numPr>
          <w:ilvl w:val="0"/>
          <w:numId w:val="3"/>
        </w:numPr>
        <w:rPr>
          <w:sz w:val="24"/>
          <w:szCs w:val="24"/>
        </w:rPr>
      </w:pPr>
      <w:r>
        <w:rPr>
          <w:sz w:val="24"/>
          <w:szCs w:val="24"/>
        </w:rPr>
        <w:t>Thank you to Dan Fabian</w:t>
      </w:r>
      <w:r w:rsidR="00E3091C">
        <w:rPr>
          <w:sz w:val="24"/>
          <w:szCs w:val="24"/>
        </w:rPr>
        <w:t>, who will be retiring on Aug. 3</w:t>
      </w:r>
      <w:r>
        <w:rPr>
          <w:sz w:val="24"/>
          <w:szCs w:val="24"/>
        </w:rPr>
        <w:t xml:space="preserve">! </w:t>
      </w:r>
    </w:p>
    <w:p w:rsidR="00F46854" w:rsidRPr="00920EE3" w:rsidRDefault="00F46854" w:rsidP="00F46854">
      <w:pPr>
        <w:pStyle w:val="ListParagraph"/>
        <w:numPr>
          <w:ilvl w:val="1"/>
          <w:numId w:val="3"/>
        </w:numPr>
        <w:rPr>
          <w:sz w:val="24"/>
          <w:szCs w:val="24"/>
        </w:rPr>
      </w:pPr>
      <w:r>
        <w:rPr>
          <w:sz w:val="24"/>
          <w:szCs w:val="24"/>
        </w:rPr>
        <w:t>Drinks next Tuesday</w:t>
      </w:r>
      <w:r w:rsidR="00E3091C">
        <w:rPr>
          <w:sz w:val="24"/>
          <w:szCs w:val="24"/>
        </w:rPr>
        <w:t>, Aug. 3</w:t>
      </w:r>
      <w:r>
        <w:rPr>
          <w:sz w:val="24"/>
          <w:szCs w:val="24"/>
        </w:rPr>
        <w:t xml:space="preserve"> at </w:t>
      </w:r>
      <w:hyperlink r:id="rId9" w:history="1">
        <w:r w:rsidRPr="00E3091C">
          <w:rPr>
            <w:rStyle w:val="Hyperlink"/>
            <w:sz w:val="24"/>
            <w:szCs w:val="24"/>
          </w:rPr>
          <w:t xml:space="preserve">Wild </w:t>
        </w:r>
        <w:r w:rsidR="00E3091C" w:rsidRPr="00E3091C">
          <w:rPr>
            <w:rStyle w:val="Hyperlink"/>
            <w:sz w:val="24"/>
            <w:szCs w:val="24"/>
          </w:rPr>
          <w:t>Boar Bar &amp; Grill</w:t>
        </w:r>
      </w:hyperlink>
      <w:r>
        <w:rPr>
          <w:sz w:val="24"/>
          <w:szCs w:val="24"/>
        </w:rPr>
        <w:t xml:space="preserve"> in Oakdale, 3-5pm </w:t>
      </w:r>
    </w:p>
    <w:p w:rsidR="005C3B31" w:rsidRDefault="005C3B31"/>
    <w:sectPr w:rsidR="005C3B31" w:rsidSect="0045156A">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4E" w:rsidRDefault="0022054E" w:rsidP="0022054E">
      <w:r>
        <w:separator/>
      </w:r>
    </w:p>
  </w:endnote>
  <w:endnote w:type="continuationSeparator" w:id="0">
    <w:p w:rsidR="0022054E" w:rsidRDefault="0022054E" w:rsidP="0022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6A" w:rsidRDefault="0045156A" w:rsidP="0045156A">
    <w:pPr>
      <w:pStyle w:val="Footer"/>
      <w:jc w:val="center"/>
      <w:rPr>
        <w:color w:val="0070C0"/>
        <w:sz w:val="20"/>
        <w:szCs w:val="20"/>
      </w:rPr>
    </w:pPr>
    <w:r w:rsidRPr="0022054E">
      <w:rPr>
        <w:color w:val="0070C0"/>
        <w:sz w:val="20"/>
        <w:szCs w:val="20"/>
      </w:rPr>
      <w:t xml:space="preserve">Anoka Soil and Water Conservation District - Brown's Creek Watershed District - Chisago County </w:t>
    </w:r>
  </w:p>
  <w:p w:rsidR="0045156A" w:rsidRPr="0022054E" w:rsidRDefault="0045156A" w:rsidP="0045156A">
    <w:pPr>
      <w:pStyle w:val="Footer"/>
      <w:jc w:val="center"/>
      <w:rPr>
        <w:color w:val="0070C0"/>
        <w:sz w:val="20"/>
        <w:szCs w:val="20"/>
      </w:rPr>
    </w:pPr>
    <w:r w:rsidRPr="0022054E">
      <w:rPr>
        <w:color w:val="0070C0"/>
        <w:sz w:val="20"/>
        <w:szCs w:val="20"/>
      </w:rPr>
      <w:t>Carnelian-Marine-St. Croix Watershed District - Chisago Soil and Water Conservation District</w:t>
    </w:r>
  </w:p>
  <w:p w:rsidR="0045156A" w:rsidRDefault="0045156A" w:rsidP="0045156A">
    <w:pPr>
      <w:pStyle w:val="Footer"/>
      <w:jc w:val="center"/>
      <w:rPr>
        <w:color w:val="0070C0"/>
        <w:sz w:val="20"/>
        <w:szCs w:val="20"/>
      </w:rPr>
    </w:pPr>
    <w:r w:rsidRPr="0022054E">
      <w:rPr>
        <w:color w:val="0070C0"/>
        <w:sz w:val="20"/>
        <w:szCs w:val="20"/>
      </w:rPr>
      <w:t xml:space="preserve">Comfort Lake-Forest Lake Watershed District - Isanti County - Isanti Soil and Water Conservation District </w:t>
    </w:r>
  </w:p>
  <w:p w:rsidR="0045156A" w:rsidRDefault="0045156A" w:rsidP="0045156A">
    <w:pPr>
      <w:pStyle w:val="Footer"/>
      <w:jc w:val="center"/>
      <w:rPr>
        <w:color w:val="0070C0"/>
        <w:sz w:val="20"/>
        <w:szCs w:val="20"/>
      </w:rPr>
    </w:pPr>
    <w:r w:rsidRPr="0022054E">
      <w:rPr>
        <w:color w:val="0070C0"/>
        <w:sz w:val="20"/>
        <w:szCs w:val="20"/>
      </w:rPr>
      <w:t>Middle St. Croix Watershed Management Organization - Pine County - Pine Soil and Water Conservation District South Washington Watershed District - Sunrise River Watershed Management Organization</w:t>
    </w:r>
  </w:p>
  <w:p w:rsidR="0045156A" w:rsidRPr="0045156A" w:rsidRDefault="0045156A" w:rsidP="0045156A">
    <w:pPr>
      <w:pStyle w:val="Footer"/>
      <w:jc w:val="center"/>
      <w:rPr>
        <w:color w:val="0070C0"/>
        <w:sz w:val="20"/>
        <w:szCs w:val="20"/>
      </w:rPr>
    </w:pPr>
    <w:r w:rsidRPr="0022054E">
      <w:rPr>
        <w:color w:val="0070C0"/>
        <w:sz w:val="20"/>
        <w:szCs w:val="20"/>
      </w:rPr>
      <w:t>Valley Branch Watershed District - Washington County - Washington Conservation 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4E" w:rsidRDefault="0022054E" w:rsidP="0022054E">
      <w:r>
        <w:separator/>
      </w:r>
    </w:p>
  </w:footnote>
  <w:footnote w:type="continuationSeparator" w:id="0">
    <w:p w:rsidR="0022054E" w:rsidRDefault="0022054E" w:rsidP="0022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Default="0022054E" w:rsidP="002205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6A" w:rsidRDefault="0045156A" w:rsidP="0045156A">
    <w:pPr>
      <w:pStyle w:val="Header"/>
      <w:jc w:val="center"/>
    </w:pPr>
    <w:r>
      <w:rPr>
        <w:noProof/>
      </w:rPr>
      <w:drawing>
        <wp:inline distT="0" distB="0" distL="0" distR="0" wp14:anchorId="4B70C92B" wp14:editId="40E24A8B">
          <wp:extent cx="2263140" cy="113496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1">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77"/>
    <w:multiLevelType w:val="hybridMultilevel"/>
    <w:tmpl w:val="42BA6436"/>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FE3939"/>
    <w:multiLevelType w:val="hybridMultilevel"/>
    <w:tmpl w:val="F65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0D7D04"/>
    <w:rsid w:val="000F35F3"/>
    <w:rsid w:val="0010185F"/>
    <w:rsid w:val="001D3385"/>
    <w:rsid w:val="002140DF"/>
    <w:rsid w:val="0022054E"/>
    <w:rsid w:val="0045156A"/>
    <w:rsid w:val="004E54BF"/>
    <w:rsid w:val="005668E9"/>
    <w:rsid w:val="005C3B31"/>
    <w:rsid w:val="00655E73"/>
    <w:rsid w:val="007739EF"/>
    <w:rsid w:val="008312C4"/>
    <w:rsid w:val="00836152"/>
    <w:rsid w:val="00844D7F"/>
    <w:rsid w:val="00920EE3"/>
    <w:rsid w:val="009D1550"/>
    <w:rsid w:val="00E3091C"/>
    <w:rsid w:val="00F0741D"/>
    <w:rsid w:val="00F13F04"/>
    <w:rsid w:val="00F4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1B41A"/>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 w:type="paragraph" w:styleId="Header">
    <w:name w:val="header"/>
    <w:basedOn w:val="Normal"/>
    <w:link w:val="HeaderChar"/>
    <w:uiPriority w:val="99"/>
    <w:unhideWhenUsed/>
    <w:rsid w:val="0022054E"/>
    <w:pPr>
      <w:tabs>
        <w:tab w:val="center" w:pos="4680"/>
        <w:tab w:val="right" w:pos="9360"/>
      </w:tabs>
    </w:pPr>
  </w:style>
  <w:style w:type="character" w:customStyle="1" w:styleId="HeaderChar">
    <w:name w:val="Header Char"/>
    <w:basedOn w:val="DefaultParagraphFont"/>
    <w:link w:val="Header"/>
    <w:uiPriority w:val="99"/>
    <w:rsid w:val="0022054E"/>
    <w:rPr>
      <w:rFonts w:ascii="Calibri" w:hAnsi="Calibri" w:cs="Calibri"/>
    </w:rPr>
  </w:style>
  <w:style w:type="paragraph" w:styleId="Footer">
    <w:name w:val="footer"/>
    <w:basedOn w:val="Normal"/>
    <w:link w:val="FooterChar"/>
    <w:uiPriority w:val="99"/>
    <w:unhideWhenUsed/>
    <w:rsid w:val="0022054E"/>
    <w:pPr>
      <w:tabs>
        <w:tab w:val="center" w:pos="4680"/>
        <w:tab w:val="right" w:pos="9360"/>
      </w:tabs>
    </w:pPr>
  </w:style>
  <w:style w:type="character" w:customStyle="1" w:styleId="FooterChar">
    <w:name w:val="Footer Char"/>
    <w:basedOn w:val="DefaultParagraphFont"/>
    <w:link w:val="Footer"/>
    <w:uiPriority w:val="99"/>
    <w:rsid w:val="0022054E"/>
    <w:rPr>
      <w:rFonts w:ascii="Calibri" w:hAnsi="Calibri" w:cs="Calibri"/>
    </w:rPr>
  </w:style>
  <w:style w:type="character" w:customStyle="1" w:styleId="msosmartlink">
    <w:name w:val="msosmartlink"/>
    <w:basedOn w:val="DefaultParagraphFont"/>
    <w:uiPriority w:val="99"/>
    <w:rsid w:val="00F13F04"/>
    <w:rPr>
      <w:color w:val="0000FF"/>
      <w:u w:val="single"/>
      <w:shd w:val="clear" w:color="auto" w:fill="F3F2F1"/>
    </w:rPr>
  </w:style>
  <w:style w:type="character" w:styleId="Hyperlink">
    <w:name w:val="Hyperlink"/>
    <w:basedOn w:val="DefaultParagraphFont"/>
    <w:uiPriority w:val="99"/>
    <w:unhideWhenUsed/>
    <w:rsid w:val="00831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8449">
      <w:bodyDiv w:val="1"/>
      <w:marLeft w:val="0"/>
      <w:marRight w:val="0"/>
      <w:marTop w:val="0"/>
      <w:marBottom w:val="0"/>
      <w:divBdr>
        <w:top w:val="none" w:sz="0" w:space="0" w:color="auto"/>
        <w:left w:val="none" w:sz="0" w:space="0" w:color="auto"/>
        <w:bottom w:val="none" w:sz="0" w:space="0" w:color="auto"/>
        <w:right w:val="none" w:sz="0" w:space="0" w:color="auto"/>
      </w:divBdr>
    </w:div>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1w1p.org/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lscpartn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maps/place/Wild+Boar+Bar+and+Grill/@44.9613123,-92.9560109,15z/data=!4m2!3m1!1s0x0:0xd5449c5330caebdd?sa=X&amp;ved=2ahUKEwjBwPrwxIbyAhVnAZ0JHVyEC_kQ_BIwEnoECGAQBQ"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4</cp:revision>
  <dcterms:created xsi:type="dcterms:W3CDTF">2021-07-28T19:52:00Z</dcterms:created>
  <dcterms:modified xsi:type="dcterms:W3CDTF">2021-07-28T20:25:00Z</dcterms:modified>
</cp:coreProperties>
</file>